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6351" w14:textId="77777777" w:rsidR="00D80BD2" w:rsidRPr="00E862BC" w:rsidRDefault="00D80BD2" w:rsidP="00D80BD2">
      <w:pPr>
        <w:spacing w:after="0" w:line="240" w:lineRule="auto"/>
        <w:jc w:val="center"/>
        <w:rPr>
          <w:rFonts w:ascii="Arial" w:eastAsia="Cambria" w:hAnsi="Arial" w:cs="Arial"/>
          <w:b/>
        </w:rPr>
      </w:pPr>
      <w:r w:rsidRPr="00E862BC">
        <w:rPr>
          <w:rFonts w:ascii="Arial" w:eastAsia="Cambria" w:hAnsi="Arial" w:cs="Arial"/>
          <w:b/>
        </w:rPr>
        <w:t xml:space="preserve">Priprema programskih dokumenata za financijsko razdoblje </w:t>
      </w:r>
    </w:p>
    <w:p w14:paraId="7F23081E" w14:textId="77777777" w:rsidR="00D80BD2" w:rsidRPr="00E862BC" w:rsidRDefault="00D80BD2" w:rsidP="00D80BD2">
      <w:pPr>
        <w:spacing w:after="0" w:line="240" w:lineRule="auto"/>
        <w:jc w:val="center"/>
        <w:rPr>
          <w:rFonts w:ascii="Arial" w:eastAsia="Cambria" w:hAnsi="Arial" w:cs="Arial"/>
          <w:b/>
        </w:rPr>
      </w:pPr>
      <w:r w:rsidRPr="00E862BC">
        <w:rPr>
          <w:rFonts w:ascii="Arial" w:eastAsia="Cambria" w:hAnsi="Arial" w:cs="Arial"/>
          <w:b/>
        </w:rPr>
        <w:t>Europske unije 2014.-2020.</w:t>
      </w:r>
    </w:p>
    <w:p w14:paraId="7DFB641A" w14:textId="77777777" w:rsidR="00D80BD2" w:rsidRPr="00E862BC" w:rsidRDefault="00C84A3E" w:rsidP="00D80BD2">
      <w:pPr>
        <w:spacing w:after="0" w:line="240" w:lineRule="auto"/>
        <w:jc w:val="center"/>
        <w:rPr>
          <w:rFonts w:ascii="Arial" w:eastAsia="Cambria" w:hAnsi="Arial" w:cs="Arial"/>
          <w:b/>
        </w:rPr>
      </w:pPr>
      <w:r>
        <w:rPr>
          <w:rFonts w:ascii="Arial" w:eastAsia="Cambria" w:hAnsi="Arial" w:cs="Arial"/>
          <w:b/>
        </w:rPr>
        <w:t>Operativni program Ko</w:t>
      </w:r>
      <w:r w:rsidR="00D80BD2" w:rsidRPr="00E862BC">
        <w:rPr>
          <w:rFonts w:ascii="Arial" w:eastAsia="Cambria" w:hAnsi="Arial" w:cs="Arial"/>
          <w:b/>
        </w:rPr>
        <w:t>nkurentnost i kohezija 2014.-2020.</w:t>
      </w:r>
    </w:p>
    <w:p w14:paraId="303C275E" w14:textId="77777777" w:rsidR="00D80BD2" w:rsidRDefault="00D80BD2" w:rsidP="00135C07">
      <w:pPr>
        <w:spacing w:after="0" w:line="240" w:lineRule="auto"/>
        <w:jc w:val="both"/>
        <w:rPr>
          <w:rFonts w:ascii="Arial" w:eastAsia="Cambria" w:hAnsi="Arial" w:cs="Arial"/>
        </w:rPr>
      </w:pPr>
    </w:p>
    <w:p w14:paraId="0EBF069C" w14:textId="77777777" w:rsidR="00135C07" w:rsidRPr="009E0A3E" w:rsidRDefault="00135C07" w:rsidP="00135C07">
      <w:pPr>
        <w:spacing w:after="0" w:line="240" w:lineRule="auto"/>
        <w:jc w:val="both"/>
        <w:rPr>
          <w:rFonts w:ascii="Arial" w:eastAsia="Cambria" w:hAnsi="Arial" w:cs="Arial"/>
        </w:rPr>
      </w:pPr>
      <w:r w:rsidRPr="009E0A3E">
        <w:rPr>
          <w:rFonts w:ascii="Arial" w:eastAsia="Cambria" w:hAnsi="Arial" w:cs="Arial"/>
        </w:rPr>
        <w:t xml:space="preserve">Vlada Republike Hrvatske započela je s pripremama za korištenje europskih strukturnih i investicijskih (ESI) fondova za razdoblje 2014.-2020. u travnju 2012. </w:t>
      </w:r>
      <w:r w:rsidR="00990A12">
        <w:rPr>
          <w:rFonts w:ascii="Arial" w:eastAsia="Cambria" w:hAnsi="Arial" w:cs="Arial"/>
        </w:rPr>
        <w:t xml:space="preserve">godine. </w:t>
      </w:r>
      <w:r>
        <w:rPr>
          <w:rFonts w:ascii="Arial" w:eastAsia="Cambria" w:hAnsi="Arial" w:cs="Arial"/>
        </w:rPr>
        <w:t>P</w:t>
      </w:r>
      <w:r w:rsidRPr="009E0A3E">
        <w:rPr>
          <w:rFonts w:ascii="Arial" w:eastAsia="Cambria" w:hAnsi="Arial" w:cs="Arial"/>
        </w:rPr>
        <w:t>roces programiranja (izrade plansko-programskih dokumenata) koordinira</w:t>
      </w:r>
      <w:r>
        <w:rPr>
          <w:rFonts w:ascii="Arial" w:eastAsia="Cambria" w:hAnsi="Arial" w:cs="Arial"/>
        </w:rPr>
        <w:t>lo je</w:t>
      </w:r>
      <w:r w:rsidRPr="009E0A3E">
        <w:rPr>
          <w:rFonts w:ascii="Arial" w:eastAsia="Cambria" w:hAnsi="Arial" w:cs="Arial"/>
        </w:rPr>
        <w:t xml:space="preserve"> Ministarstvo regionalnoga razvoja i fondova Europske unije. Odlukom Vlade Republike Hrvatske, 6. rujna 2012. godine (</w:t>
      </w:r>
      <w:r>
        <w:rPr>
          <w:rFonts w:ascii="Arial" w:eastAsia="Cambria" w:hAnsi="Arial" w:cs="Arial"/>
        </w:rPr>
        <w:t>NN</w:t>
      </w:r>
      <w:r w:rsidRPr="009E0A3E">
        <w:rPr>
          <w:rFonts w:ascii="Arial" w:eastAsia="Cambria" w:hAnsi="Arial" w:cs="Arial"/>
        </w:rPr>
        <w:t xml:space="preserve">, br. 102/12) osnovano je međuresorno </w:t>
      </w:r>
      <w:r w:rsidRPr="009E0A3E">
        <w:rPr>
          <w:rFonts w:ascii="Arial" w:eastAsia="Cambria" w:hAnsi="Arial" w:cs="Arial"/>
          <w:b/>
        </w:rPr>
        <w:t>Koordinacijsko povjerenstvo za pripremu programskih dokumenata za financijsko razdoblje Europske unije 2014.-2020. godine</w:t>
      </w:r>
      <w:r w:rsidRPr="009E0A3E">
        <w:rPr>
          <w:rFonts w:ascii="Arial" w:eastAsia="Cambria" w:hAnsi="Arial" w:cs="Arial"/>
        </w:rPr>
        <w:t xml:space="preserve"> koje je odgovorno za pripremu programskih dokumenata, kao osnovu korištenja sredstava iz </w:t>
      </w:r>
      <w:r>
        <w:rPr>
          <w:rFonts w:ascii="Arial" w:eastAsia="Cambria" w:hAnsi="Arial" w:cs="Arial"/>
        </w:rPr>
        <w:t>europskih strukturnih i investicijskih (</w:t>
      </w:r>
      <w:r w:rsidRPr="009E0A3E">
        <w:rPr>
          <w:rFonts w:ascii="Arial" w:eastAsia="Cambria" w:hAnsi="Arial" w:cs="Arial"/>
        </w:rPr>
        <w:t>ESI</w:t>
      </w:r>
      <w:r>
        <w:rPr>
          <w:rFonts w:ascii="Arial" w:eastAsia="Cambria" w:hAnsi="Arial" w:cs="Arial"/>
        </w:rPr>
        <w:t>)</w:t>
      </w:r>
      <w:r w:rsidRPr="009E0A3E">
        <w:rPr>
          <w:rFonts w:ascii="Arial" w:eastAsia="Cambria" w:hAnsi="Arial" w:cs="Arial"/>
        </w:rPr>
        <w:t xml:space="preserve">  fondova. </w:t>
      </w:r>
    </w:p>
    <w:p w14:paraId="516D50C2" w14:textId="49F1AB95" w:rsidR="00135C07" w:rsidRDefault="00135C07" w:rsidP="00135C07">
      <w:pPr>
        <w:spacing w:before="120" w:after="0" w:line="240" w:lineRule="auto"/>
        <w:jc w:val="both"/>
        <w:rPr>
          <w:rFonts w:ascii="Arial" w:eastAsia="Cambria" w:hAnsi="Arial" w:cs="Arial"/>
        </w:rPr>
      </w:pPr>
      <w:r w:rsidRPr="00A7312F">
        <w:rPr>
          <w:rFonts w:ascii="Arial" w:eastAsia="Cambria" w:hAnsi="Arial" w:cs="Arial"/>
        </w:rPr>
        <w:t xml:space="preserve">Europska komisija potvrdila je Sporazum o partnerstvu, </w:t>
      </w:r>
      <w:r>
        <w:rPr>
          <w:rFonts w:ascii="Arial" w:eastAsia="Cambria" w:hAnsi="Arial" w:cs="Arial"/>
        </w:rPr>
        <w:t>30. listopada 2014. godine čime</w:t>
      </w:r>
      <w:r w:rsidRPr="00A7312F">
        <w:rPr>
          <w:rFonts w:ascii="Arial" w:eastAsia="Cambria" w:hAnsi="Arial" w:cs="Arial"/>
        </w:rPr>
        <w:t xml:space="preserve"> </w:t>
      </w:r>
      <w:r>
        <w:rPr>
          <w:rFonts w:ascii="Arial" w:eastAsia="Cambria" w:hAnsi="Arial" w:cs="Arial"/>
        </w:rPr>
        <w:t>je stavljen fokus</w:t>
      </w:r>
      <w:r w:rsidRPr="00A7312F">
        <w:rPr>
          <w:rFonts w:ascii="Arial" w:eastAsia="Cambria" w:hAnsi="Arial" w:cs="Arial"/>
        </w:rPr>
        <w:t xml:space="preserve"> na poticanje novih radnih mjesta i stvaranje snažnijeg i konkurentnijeg gospodarstva, a za što je </w:t>
      </w:r>
      <w:r>
        <w:rPr>
          <w:rFonts w:ascii="Arial" w:eastAsia="Cambria" w:hAnsi="Arial" w:cs="Arial"/>
        </w:rPr>
        <w:t xml:space="preserve">Republici Hrvatskoj </w:t>
      </w:r>
      <w:r w:rsidRPr="00A7312F">
        <w:rPr>
          <w:rFonts w:ascii="Arial" w:eastAsia="Cambria" w:hAnsi="Arial" w:cs="Arial"/>
        </w:rPr>
        <w:t>na raspolaganju 10,676 milijardi eura iz europskih strukturnih i investicijskih  (ESI)</w:t>
      </w:r>
      <w:r>
        <w:rPr>
          <w:rFonts w:ascii="Arial" w:eastAsia="Cambria" w:hAnsi="Arial" w:cs="Arial"/>
        </w:rPr>
        <w:t xml:space="preserve"> fondova.</w:t>
      </w:r>
      <w:r w:rsidRPr="00A7312F">
        <w:rPr>
          <w:rFonts w:ascii="Arial" w:eastAsia="Cambria" w:hAnsi="Arial" w:cs="Arial"/>
        </w:rPr>
        <w:t> </w:t>
      </w:r>
      <w:r w:rsidRPr="009E0A3E">
        <w:rPr>
          <w:rFonts w:ascii="Arial" w:eastAsia="Cambria" w:hAnsi="Arial" w:cs="Arial"/>
        </w:rPr>
        <w:t xml:space="preserve">Sadržaj </w:t>
      </w:r>
      <w:r>
        <w:rPr>
          <w:rFonts w:ascii="Arial" w:eastAsia="Cambria" w:hAnsi="Arial" w:cs="Arial"/>
        </w:rPr>
        <w:t xml:space="preserve">Sporazuma o partnerstvu </w:t>
      </w:r>
      <w:r w:rsidRPr="009E0A3E">
        <w:rPr>
          <w:rFonts w:ascii="Arial" w:eastAsia="Cambria" w:hAnsi="Arial" w:cs="Arial"/>
        </w:rPr>
        <w:t xml:space="preserve">opisuje na koji način će Republika Hrvatska pristupiti ispunjavanju zajedničkih ciljeva strategije Europa 2020 uz pomoć sredstava iz proračuna EU koja su joj dodijeljena kroz višegodišnji financijski okvir (VFO) za razdoblje 2014.-2020. godine. </w:t>
      </w:r>
      <w:r w:rsidRPr="00A7312F">
        <w:rPr>
          <w:rFonts w:ascii="Arial" w:eastAsia="Cambria" w:hAnsi="Arial" w:cs="Arial"/>
        </w:rPr>
        <w:t>Sporazum o partnerstvu pruža okvir za korištenje 8,</w:t>
      </w:r>
      <w:r w:rsidR="007B36BA">
        <w:rPr>
          <w:rFonts w:ascii="Arial" w:eastAsia="Cambria" w:hAnsi="Arial" w:cs="Arial"/>
        </w:rPr>
        <w:t>452</w:t>
      </w:r>
      <w:r w:rsidRPr="00A7312F">
        <w:rPr>
          <w:rFonts w:ascii="Arial" w:eastAsia="Cambria" w:hAnsi="Arial" w:cs="Arial"/>
        </w:rPr>
        <w:t xml:space="preserve"> milijard</w:t>
      </w:r>
      <w:r w:rsidR="006F1CF1">
        <w:rPr>
          <w:rFonts w:ascii="Arial" w:eastAsia="Cambria" w:hAnsi="Arial" w:cs="Arial"/>
        </w:rPr>
        <w:t>i</w:t>
      </w:r>
      <w:r w:rsidRPr="00A7312F">
        <w:rPr>
          <w:rFonts w:ascii="Arial" w:eastAsia="Cambria" w:hAnsi="Arial" w:cs="Arial"/>
        </w:rPr>
        <w:t xml:space="preserve"> eura iz EU proračuna u razdoblju 2014.-2020. za ciljeve kohezijske politike i 2,026 milijarde eura za poljoprivredu i ruralni razvoj koji bi se trebali prvenstveno usmjeriti prema realnom gospodarstvu, te 252,6 milijuna eura za razvoj ribarstva. Konkretno, Iz Europskog </w:t>
      </w:r>
      <w:r>
        <w:rPr>
          <w:rFonts w:ascii="Arial" w:eastAsia="Cambria" w:hAnsi="Arial" w:cs="Arial"/>
        </w:rPr>
        <w:t>fonda za regionalni razvoj na raspolaganju je</w:t>
      </w:r>
      <w:r w:rsidRPr="00A7312F">
        <w:rPr>
          <w:rFonts w:ascii="Arial" w:eastAsia="Cambria" w:hAnsi="Arial" w:cs="Arial"/>
        </w:rPr>
        <w:t xml:space="preserve"> 4,</w:t>
      </w:r>
      <w:r w:rsidR="007B36BA">
        <w:rPr>
          <w:rFonts w:ascii="Arial" w:eastAsia="Cambria" w:hAnsi="Arial" w:cs="Arial"/>
        </w:rPr>
        <w:t>700</w:t>
      </w:r>
      <w:r w:rsidRPr="00A7312F">
        <w:rPr>
          <w:rFonts w:ascii="Arial" w:eastAsia="Cambria" w:hAnsi="Arial" w:cs="Arial"/>
        </w:rPr>
        <w:t xml:space="preserve"> milijard</w:t>
      </w:r>
      <w:r w:rsidR="007B36BA">
        <w:rPr>
          <w:rFonts w:ascii="Arial" w:eastAsia="Cambria" w:hAnsi="Arial" w:cs="Arial"/>
        </w:rPr>
        <w:t>i</w:t>
      </w:r>
      <w:r w:rsidRPr="00A7312F">
        <w:rPr>
          <w:rFonts w:ascii="Arial" w:eastAsia="Cambria" w:hAnsi="Arial" w:cs="Arial"/>
        </w:rPr>
        <w:t xml:space="preserve"> eura, iz Europskog socijalnog fonda 1,</w:t>
      </w:r>
      <w:r w:rsidR="007B36BA">
        <w:rPr>
          <w:rFonts w:ascii="Arial" w:eastAsia="Cambria" w:hAnsi="Arial" w:cs="Arial"/>
        </w:rPr>
        <w:t>621</w:t>
      </w:r>
      <w:r w:rsidRPr="00A7312F">
        <w:rPr>
          <w:rFonts w:ascii="Arial" w:eastAsia="Cambria" w:hAnsi="Arial" w:cs="Arial"/>
        </w:rPr>
        <w:t xml:space="preserve"> milijardi eura, iz Kohezijskog fonda 2,</w:t>
      </w:r>
      <w:r w:rsidR="007B36BA">
        <w:rPr>
          <w:rFonts w:ascii="Arial" w:eastAsia="Cambria" w:hAnsi="Arial" w:cs="Arial"/>
        </w:rPr>
        <w:t>131</w:t>
      </w:r>
      <w:r w:rsidRPr="00A7312F">
        <w:rPr>
          <w:rFonts w:ascii="Arial" w:eastAsia="Cambria" w:hAnsi="Arial" w:cs="Arial"/>
        </w:rPr>
        <w:t xml:space="preserve"> milijard</w:t>
      </w:r>
      <w:r w:rsidR="007B36BA">
        <w:rPr>
          <w:rFonts w:ascii="Arial" w:eastAsia="Cambria" w:hAnsi="Arial" w:cs="Arial"/>
        </w:rPr>
        <w:t>i</w:t>
      </w:r>
      <w:r w:rsidRPr="00A7312F">
        <w:rPr>
          <w:rFonts w:ascii="Arial" w:eastAsia="Cambria" w:hAnsi="Arial" w:cs="Arial"/>
        </w:rPr>
        <w:t xml:space="preserve"> eura, iz Europskog poljoprivrednog fonda za ruralni razvoj 2,026 milijarda eura te iz Europskog fonda za pomorstvo i ribarstvo 252,6 milijuna eura.</w:t>
      </w:r>
    </w:p>
    <w:p w14:paraId="69C00441" w14:textId="77777777" w:rsidR="00135C07" w:rsidRPr="009E0A3E" w:rsidRDefault="00135C07" w:rsidP="00135C07">
      <w:pPr>
        <w:spacing w:before="120" w:after="0" w:line="240" w:lineRule="auto"/>
        <w:jc w:val="both"/>
        <w:rPr>
          <w:rFonts w:ascii="Arial" w:eastAsia="Cambria" w:hAnsi="Arial" w:cs="Arial"/>
        </w:rPr>
      </w:pPr>
    </w:p>
    <w:p w14:paraId="06703365" w14:textId="77777777" w:rsidR="00135C07" w:rsidRPr="009E0A3E" w:rsidRDefault="00135C07" w:rsidP="00135C07">
      <w:pPr>
        <w:spacing w:before="120" w:after="0" w:line="240" w:lineRule="auto"/>
        <w:jc w:val="both"/>
        <w:rPr>
          <w:rFonts w:ascii="Arial" w:eastAsia="Cambria" w:hAnsi="Arial" w:cs="Arial"/>
        </w:rPr>
      </w:pPr>
      <w:r w:rsidRPr="009E0A3E">
        <w:rPr>
          <w:rFonts w:ascii="Arial" w:eastAsia="Cambria" w:hAnsi="Arial" w:cs="Arial"/>
        </w:rPr>
        <w:t xml:space="preserve">Prijedlog </w:t>
      </w:r>
      <w:r w:rsidR="00C84A3E">
        <w:rPr>
          <w:rFonts w:ascii="Arial" w:eastAsia="Cambria" w:hAnsi="Arial" w:cs="Arial"/>
        </w:rPr>
        <w:t>Sporazuma o partnerstvu</w:t>
      </w:r>
      <w:r w:rsidRPr="009E0A3E">
        <w:rPr>
          <w:rFonts w:ascii="Arial" w:eastAsia="Cambria" w:hAnsi="Arial" w:cs="Arial"/>
        </w:rPr>
        <w:t xml:space="preserve"> zajednički</w:t>
      </w:r>
      <w:r>
        <w:rPr>
          <w:rFonts w:ascii="Arial" w:eastAsia="Cambria" w:hAnsi="Arial" w:cs="Arial"/>
        </w:rPr>
        <w:t xml:space="preserve"> su</w:t>
      </w:r>
      <w:r w:rsidRPr="009E0A3E">
        <w:rPr>
          <w:rFonts w:ascii="Arial" w:eastAsia="Cambria" w:hAnsi="Arial" w:cs="Arial"/>
        </w:rPr>
        <w:t xml:space="preserve"> izradili Ministarstvo regionalnoga razvoja i fondova Europske unije, Ministarstvo poljoprivrede i šest Tematskih radnih skupina koje djeluju u okviru Koordinacijskog povjerenstva za pripremu programskih dokumenata za financijsko razdob</w:t>
      </w:r>
      <w:r>
        <w:rPr>
          <w:rFonts w:ascii="Arial" w:eastAsia="Cambria" w:hAnsi="Arial" w:cs="Arial"/>
        </w:rPr>
        <w:t xml:space="preserve">lje Europske unije 2014.-2020. </w:t>
      </w:r>
      <w:r w:rsidRPr="009E0A3E">
        <w:rPr>
          <w:rFonts w:ascii="Arial" w:eastAsia="Cambria" w:hAnsi="Arial" w:cs="Arial"/>
          <w:b/>
        </w:rPr>
        <w:t>Tematske radne skupine</w:t>
      </w:r>
      <w:r w:rsidRPr="009E0A3E">
        <w:rPr>
          <w:rFonts w:ascii="Arial" w:eastAsia="Cambria" w:hAnsi="Arial" w:cs="Arial"/>
        </w:rPr>
        <w:t xml:space="preserve"> izrađuju prijedloge operativnih programa, a sastavljene su od predstavnika institucionalnih partnera (dužnosnici i službenici ministarstava, agencija, javnih poduzeća i dr.), gospodarskih i socijalnih partnera, predstavnika područnih (regionalnih) i lokalnih samouprava te ostalih zainteresiranih skupina koje predstavljaju potrebe građana i poduzeća. </w:t>
      </w:r>
      <w:r>
        <w:rPr>
          <w:rFonts w:ascii="Arial" w:eastAsia="Cambria" w:hAnsi="Arial" w:cs="Arial"/>
        </w:rPr>
        <w:t xml:space="preserve">Popis članova tematskih radnih skupina dostupan je na web stranici Ministarstva regionalnoga razvoja i fondova EU </w:t>
      </w:r>
      <w:hyperlink r:id="rId8" w:history="1">
        <w:r w:rsidRPr="004A2C97">
          <w:rPr>
            <w:rStyle w:val="Hyperlink"/>
            <w:rFonts w:ascii="Arial" w:eastAsia="Cambria" w:hAnsi="Arial" w:cs="Arial"/>
          </w:rPr>
          <w:t>www.mrrfeu.hr</w:t>
        </w:r>
      </w:hyperlink>
      <w:r>
        <w:rPr>
          <w:rFonts w:ascii="Arial" w:eastAsia="Cambria" w:hAnsi="Arial" w:cs="Arial"/>
        </w:rPr>
        <w:t xml:space="preserve"> </w:t>
      </w:r>
    </w:p>
    <w:p w14:paraId="19704DE2" w14:textId="77777777" w:rsidR="00135C07" w:rsidRDefault="00135C07" w:rsidP="00135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Arial" w:eastAsia="Cambria" w:hAnsi="Arial" w:cs="Arial"/>
        </w:rPr>
      </w:pPr>
      <w:r w:rsidRPr="009E0A3E">
        <w:rPr>
          <w:rFonts w:ascii="Arial" w:eastAsia="Cambria" w:hAnsi="Arial" w:cs="Arial"/>
        </w:rPr>
        <w:t>Operativni programi su plansko-programski dokumenti u kojima se detaljnije opisuju i razrađuju mjere i aktivnosti za učinkovitu provedbu i korištenje ESI fondova. Za razdoblje 2014.-2020. godine, Hrvatska priprema</w:t>
      </w:r>
      <w:r w:rsidRPr="009E0A3E">
        <w:rPr>
          <w:rFonts w:ascii="Arial" w:eastAsia="Cambria" w:hAnsi="Arial" w:cs="Arial"/>
          <w:b/>
        </w:rPr>
        <w:t xml:space="preserve"> dva operativna programa </w:t>
      </w:r>
      <w:r w:rsidRPr="009E0A3E">
        <w:rPr>
          <w:rFonts w:ascii="Arial" w:eastAsia="Cambria" w:hAnsi="Arial" w:cs="Arial"/>
        </w:rPr>
        <w:t xml:space="preserve">za provedbu Kohezijske politike: </w:t>
      </w:r>
    </w:p>
    <w:p w14:paraId="0468A6AE" w14:textId="57504F5D" w:rsidR="00135C07" w:rsidRDefault="00135C07" w:rsidP="00135C0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Arial" w:eastAsia="Cambria" w:hAnsi="Arial" w:cs="Arial"/>
        </w:rPr>
      </w:pPr>
      <w:r w:rsidRPr="008653ED">
        <w:rPr>
          <w:rFonts w:ascii="Arial" w:eastAsia="Cambria" w:hAnsi="Arial" w:cs="Arial"/>
          <w:b/>
          <w:u w:val="single"/>
        </w:rPr>
        <w:t xml:space="preserve">Operativni program </w:t>
      </w:r>
      <w:r>
        <w:rPr>
          <w:rFonts w:ascii="Arial" w:eastAsia="Cambria" w:hAnsi="Arial" w:cs="Arial"/>
          <w:b/>
          <w:u w:val="single"/>
        </w:rPr>
        <w:t>„K</w:t>
      </w:r>
      <w:r w:rsidRPr="008653ED">
        <w:rPr>
          <w:rFonts w:ascii="Arial" w:eastAsia="Cambria" w:hAnsi="Arial" w:cs="Arial"/>
          <w:b/>
          <w:u w:val="single"/>
        </w:rPr>
        <w:t>onkurentnost i kohezij</w:t>
      </w:r>
      <w:r>
        <w:rPr>
          <w:rFonts w:ascii="Arial" w:eastAsia="Cambria" w:hAnsi="Arial" w:cs="Arial"/>
          <w:b/>
          <w:u w:val="single"/>
        </w:rPr>
        <w:t>a“</w:t>
      </w:r>
      <w:r w:rsidRPr="008653ED">
        <w:rPr>
          <w:rFonts w:ascii="Arial" w:eastAsia="Cambria" w:hAnsi="Arial" w:cs="Arial"/>
          <w:b/>
        </w:rPr>
        <w:t xml:space="preserve"> </w:t>
      </w:r>
      <w:r w:rsidRPr="008653ED">
        <w:rPr>
          <w:rFonts w:ascii="Arial" w:eastAsia="Cambria" w:hAnsi="Arial" w:cs="Arial"/>
        </w:rPr>
        <w:t>(za korištenje Europskog fonda za regionalni razvoj i Kohezijskog fonda; ukupna indikativna alokacija 6,8</w:t>
      </w:r>
      <w:r w:rsidR="006F1CF1">
        <w:rPr>
          <w:rFonts w:ascii="Arial" w:eastAsia="Cambria" w:hAnsi="Arial" w:cs="Arial"/>
        </w:rPr>
        <w:t>3</w:t>
      </w:r>
      <w:r w:rsidRPr="008653ED">
        <w:rPr>
          <w:rFonts w:ascii="Arial" w:eastAsia="Cambria" w:hAnsi="Arial" w:cs="Arial"/>
        </w:rPr>
        <w:t xml:space="preserve">1 milijardi eura) i </w:t>
      </w:r>
    </w:p>
    <w:p w14:paraId="3DCF10F1" w14:textId="3F0193A1" w:rsidR="00135C07" w:rsidRPr="008653ED" w:rsidRDefault="00135C07" w:rsidP="00135C0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Arial" w:eastAsia="Cambria" w:hAnsi="Arial" w:cs="Arial"/>
        </w:rPr>
      </w:pPr>
      <w:r w:rsidRPr="008653ED">
        <w:rPr>
          <w:rFonts w:ascii="Arial" w:eastAsia="Cambria" w:hAnsi="Arial" w:cs="Arial"/>
          <w:b/>
          <w:u w:val="single"/>
        </w:rPr>
        <w:t xml:space="preserve">Operativni program </w:t>
      </w:r>
      <w:r>
        <w:rPr>
          <w:rFonts w:ascii="Arial" w:eastAsia="Cambria" w:hAnsi="Arial" w:cs="Arial"/>
          <w:b/>
          <w:u w:val="single"/>
        </w:rPr>
        <w:t>„U</w:t>
      </w:r>
      <w:r w:rsidRPr="008653ED">
        <w:rPr>
          <w:rFonts w:ascii="Arial" w:eastAsia="Cambria" w:hAnsi="Arial" w:cs="Arial"/>
          <w:b/>
          <w:u w:val="single"/>
        </w:rPr>
        <w:t xml:space="preserve">činkoviti ljudski </w:t>
      </w:r>
      <w:r>
        <w:rPr>
          <w:rFonts w:ascii="Arial" w:eastAsia="Cambria" w:hAnsi="Arial" w:cs="Arial"/>
          <w:b/>
          <w:u w:val="single"/>
        </w:rPr>
        <w:t>potencijali“</w:t>
      </w:r>
      <w:r w:rsidRPr="008653ED">
        <w:rPr>
          <w:rFonts w:ascii="Arial" w:eastAsia="Cambria" w:hAnsi="Arial" w:cs="Arial"/>
          <w:b/>
        </w:rPr>
        <w:t xml:space="preserve"> </w:t>
      </w:r>
      <w:r w:rsidRPr="008653ED">
        <w:rPr>
          <w:rFonts w:ascii="Arial" w:eastAsia="Cambria" w:hAnsi="Arial" w:cs="Arial"/>
        </w:rPr>
        <w:t>(za korištenje Europskog socijalnog fonda; ukupna indikativna alokacija 1,</w:t>
      </w:r>
      <w:r w:rsidR="006F1CF1">
        <w:rPr>
          <w:rFonts w:ascii="Arial" w:eastAsia="Cambria" w:hAnsi="Arial" w:cs="Arial"/>
        </w:rPr>
        <w:t>621</w:t>
      </w:r>
      <w:r w:rsidRPr="008653ED">
        <w:rPr>
          <w:rFonts w:ascii="Arial" w:eastAsia="Cambria" w:hAnsi="Arial" w:cs="Arial"/>
        </w:rPr>
        <w:t xml:space="preserve"> milijardi eura). </w:t>
      </w:r>
    </w:p>
    <w:p w14:paraId="4BC9BC13" w14:textId="183BF02F" w:rsidR="00135C07" w:rsidRDefault="00135C07" w:rsidP="00135C07">
      <w:pPr>
        <w:spacing w:before="120" w:after="0" w:line="240" w:lineRule="auto"/>
        <w:jc w:val="both"/>
        <w:rPr>
          <w:rFonts w:ascii="Arial" w:eastAsia="Cambria" w:hAnsi="Arial" w:cs="Arial"/>
        </w:rPr>
      </w:pPr>
      <w:r w:rsidRPr="009E0A3E">
        <w:rPr>
          <w:rFonts w:ascii="Arial" w:eastAsia="Cambria" w:hAnsi="Arial" w:cs="Arial"/>
        </w:rPr>
        <w:t xml:space="preserve">Javne </w:t>
      </w:r>
      <w:r w:rsidRPr="009E0A3E">
        <w:rPr>
          <w:rFonts w:ascii="Arial" w:eastAsia="Cambria" w:hAnsi="Arial" w:cs="Arial"/>
          <w:b/>
        </w:rPr>
        <w:t>partnerske konzultacije</w:t>
      </w:r>
      <w:r w:rsidRPr="009E0A3E">
        <w:rPr>
          <w:rFonts w:ascii="Arial" w:eastAsia="Cambria" w:hAnsi="Arial" w:cs="Arial"/>
        </w:rPr>
        <w:t xml:space="preserve"> vezano uz sadržaj programskih </w:t>
      </w:r>
      <w:r w:rsidRPr="00F17E7D">
        <w:rPr>
          <w:rFonts w:ascii="Arial" w:eastAsia="Cambria" w:hAnsi="Arial" w:cs="Arial"/>
        </w:rPr>
        <w:t>dokumenata održane su u lipnju i prosincu 2013, te u sv</w:t>
      </w:r>
      <w:r>
        <w:rPr>
          <w:rFonts w:ascii="Arial" w:eastAsia="Cambria" w:hAnsi="Arial" w:cs="Arial"/>
        </w:rPr>
        <w:t>ibnju i studenom</w:t>
      </w:r>
      <w:r w:rsidR="00D80BD2">
        <w:rPr>
          <w:rFonts w:ascii="Arial" w:eastAsia="Cambria" w:hAnsi="Arial" w:cs="Arial"/>
        </w:rPr>
        <w:t>e</w:t>
      </w:r>
      <w:r>
        <w:rPr>
          <w:rFonts w:ascii="Arial" w:eastAsia="Cambria" w:hAnsi="Arial" w:cs="Arial"/>
        </w:rPr>
        <w:t xml:space="preserve"> 2014. godine</w:t>
      </w:r>
      <w:r w:rsidRPr="009E0A3E">
        <w:rPr>
          <w:rFonts w:ascii="Arial" w:eastAsia="Cambria" w:hAnsi="Arial" w:cs="Arial"/>
        </w:rPr>
        <w:t xml:space="preserve">. U studenome 2013. javno je objavljen </w:t>
      </w:r>
      <w:r w:rsidRPr="009E0A3E">
        <w:rPr>
          <w:rFonts w:ascii="Arial" w:eastAsia="Cambria" w:hAnsi="Arial" w:cs="Arial"/>
          <w:b/>
        </w:rPr>
        <w:t>Konzultacijski dokument</w:t>
      </w:r>
      <w:r w:rsidRPr="009E0A3E">
        <w:rPr>
          <w:rFonts w:ascii="Arial" w:eastAsia="Cambria" w:hAnsi="Arial" w:cs="Arial"/>
        </w:rPr>
        <w:t xml:space="preserve"> s opisom strateškog pristupa u korištenju ESI fondova i prijedlogom mogućih prioriteta za financiranje. Mišljenje šire javnosti na predstavljenu strategiju prikupljalo se 60 dana putem Konzultacijskog obrasca. U ožujku </w:t>
      </w:r>
      <w:r>
        <w:rPr>
          <w:rFonts w:ascii="Arial" w:eastAsia="Cambria" w:hAnsi="Arial" w:cs="Arial"/>
        </w:rPr>
        <w:t xml:space="preserve">2014. godine </w:t>
      </w:r>
      <w:r w:rsidRPr="009E0A3E">
        <w:rPr>
          <w:rFonts w:ascii="Arial" w:eastAsia="Cambria" w:hAnsi="Arial" w:cs="Arial"/>
        </w:rPr>
        <w:t xml:space="preserve">održane su </w:t>
      </w:r>
      <w:r w:rsidRPr="009E0A3E">
        <w:rPr>
          <w:rFonts w:ascii="Arial" w:eastAsia="Cambria" w:hAnsi="Arial" w:cs="Arial"/>
          <w:b/>
        </w:rPr>
        <w:t>konzultacije s Hrvatskim saborom</w:t>
      </w:r>
      <w:r w:rsidRPr="009E0A3E">
        <w:rPr>
          <w:rFonts w:ascii="Arial" w:eastAsia="Cambria" w:hAnsi="Arial" w:cs="Arial"/>
        </w:rPr>
        <w:t xml:space="preserve"> vezano uz sadržaj </w:t>
      </w:r>
      <w:r>
        <w:rPr>
          <w:rFonts w:ascii="Arial" w:eastAsia="Cambria" w:hAnsi="Arial" w:cs="Arial"/>
        </w:rPr>
        <w:t xml:space="preserve">Sporazuma o partnerstvu </w:t>
      </w:r>
      <w:r w:rsidRPr="009E0A3E">
        <w:rPr>
          <w:rFonts w:ascii="Arial" w:eastAsia="Cambria" w:hAnsi="Arial" w:cs="Arial"/>
        </w:rPr>
        <w:t xml:space="preserve">(preko saborskog Odbora za regionalni razvoj i fondove Europske unije). Svi relevantni i konstruktivni prijedlozi uzeti su u obzir tijekom izrade programskih dokumenata. </w:t>
      </w:r>
    </w:p>
    <w:p w14:paraId="15410C88" w14:textId="4E7A0195" w:rsidR="00135C07" w:rsidRDefault="00135C07" w:rsidP="00135C07">
      <w:pPr>
        <w:pStyle w:val="NormalWeb"/>
        <w:jc w:val="both"/>
        <w:rPr>
          <w:rFonts w:ascii="Arial" w:hAnsi="Arial" w:cs="Arial"/>
          <w:sz w:val="22"/>
          <w:szCs w:val="22"/>
        </w:rPr>
      </w:pPr>
      <w:r w:rsidRPr="005D7DF8">
        <w:rPr>
          <w:rFonts w:ascii="Arial" w:hAnsi="Arial" w:cs="Arial"/>
          <w:sz w:val="22"/>
          <w:szCs w:val="22"/>
        </w:rPr>
        <w:lastRenderedPageBreak/>
        <w:t>Ukupna indikativna alokacija EU sredstava Operativnog</w:t>
      </w:r>
      <w:r w:rsidR="00C84A3E">
        <w:rPr>
          <w:rFonts w:ascii="Arial" w:hAnsi="Arial" w:cs="Arial"/>
          <w:sz w:val="22"/>
          <w:szCs w:val="22"/>
        </w:rPr>
        <w:t xml:space="preserve"> programa K</w:t>
      </w:r>
      <w:r w:rsidRPr="005D7DF8">
        <w:rPr>
          <w:rFonts w:ascii="Arial" w:hAnsi="Arial" w:cs="Arial"/>
          <w:sz w:val="22"/>
          <w:szCs w:val="22"/>
        </w:rPr>
        <w:t>onkurentnost i kohezij</w:t>
      </w:r>
      <w:r w:rsidR="00C84A3E">
        <w:rPr>
          <w:rFonts w:ascii="Arial" w:hAnsi="Arial" w:cs="Arial"/>
          <w:sz w:val="22"/>
          <w:szCs w:val="22"/>
        </w:rPr>
        <w:t>a</w:t>
      </w:r>
      <w:r w:rsidRPr="005D7DF8">
        <w:rPr>
          <w:rFonts w:ascii="Arial" w:hAnsi="Arial" w:cs="Arial"/>
          <w:sz w:val="22"/>
          <w:szCs w:val="22"/>
        </w:rPr>
        <w:t xml:space="preserve"> iznosi 6,8</w:t>
      </w:r>
      <w:r w:rsidR="003D7F82">
        <w:rPr>
          <w:rFonts w:ascii="Arial" w:hAnsi="Arial" w:cs="Arial"/>
          <w:sz w:val="22"/>
          <w:szCs w:val="22"/>
        </w:rPr>
        <w:t>3</w:t>
      </w:r>
      <w:r w:rsidRPr="005D7DF8">
        <w:rPr>
          <w:rFonts w:ascii="Arial" w:hAnsi="Arial" w:cs="Arial"/>
          <w:sz w:val="22"/>
          <w:szCs w:val="22"/>
        </w:rPr>
        <w:t>1 milijardi eura</w:t>
      </w:r>
      <w:r>
        <w:rPr>
          <w:rFonts w:ascii="Arial" w:hAnsi="Arial" w:cs="Arial"/>
          <w:sz w:val="22"/>
          <w:szCs w:val="22"/>
        </w:rPr>
        <w:t>, dok su njegovi osnovni naglasci sljedeći:</w:t>
      </w:r>
    </w:p>
    <w:p w14:paraId="7B8A78E5" w14:textId="1EBF02D0" w:rsidR="00135C07" w:rsidRDefault="00135C07" w:rsidP="00135C07">
      <w:pPr>
        <w:pStyle w:val="NormalWeb"/>
        <w:numPr>
          <w:ilvl w:val="0"/>
          <w:numId w:val="2"/>
        </w:numPr>
        <w:jc w:val="both"/>
        <w:rPr>
          <w:rFonts w:ascii="Arial" w:hAnsi="Arial" w:cs="Arial"/>
          <w:sz w:val="22"/>
          <w:szCs w:val="22"/>
        </w:rPr>
      </w:pPr>
      <w:r w:rsidRPr="005D7DF8">
        <w:rPr>
          <w:rFonts w:ascii="Arial" w:hAnsi="Arial" w:cs="Arial"/>
          <w:sz w:val="22"/>
          <w:szCs w:val="22"/>
        </w:rPr>
        <w:t xml:space="preserve">Više od </w:t>
      </w:r>
      <w:r w:rsidR="003D7F82">
        <w:rPr>
          <w:rFonts w:ascii="Arial" w:hAnsi="Arial" w:cs="Arial"/>
          <w:sz w:val="22"/>
          <w:szCs w:val="22"/>
        </w:rPr>
        <w:t>3</w:t>
      </w:r>
      <w:r w:rsidRPr="005D7DF8">
        <w:rPr>
          <w:rFonts w:ascii="Arial" w:hAnsi="Arial" w:cs="Arial"/>
          <w:sz w:val="22"/>
          <w:szCs w:val="22"/>
        </w:rPr>
        <w:t xml:space="preserve"> milijard</w:t>
      </w:r>
      <w:r w:rsidR="003D7F82">
        <w:rPr>
          <w:rFonts w:ascii="Arial" w:hAnsi="Arial" w:cs="Arial"/>
          <w:sz w:val="22"/>
          <w:szCs w:val="22"/>
        </w:rPr>
        <w:t>e</w:t>
      </w:r>
      <w:r w:rsidRPr="005D7DF8">
        <w:rPr>
          <w:rFonts w:ascii="Arial" w:hAnsi="Arial" w:cs="Arial"/>
          <w:sz w:val="22"/>
          <w:szCs w:val="22"/>
        </w:rPr>
        <w:t xml:space="preserve"> eura dodijeljeno je u pet priorit</w:t>
      </w:r>
      <w:r>
        <w:rPr>
          <w:rFonts w:ascii="Arial" w:hAnsi="Arial" w:cs="Arial"/>
          <w:sz w:val="22"/>
          <w:szCs w:val="22"/>
        </w:rPr>
        <w:t>eta vezanih za konkurentnost:</w:t>
      </w:r>
      <w:r>
        <w:rPr>
          <w:rFonts w:ascii="Arial" w:hAnsi="Arial" w:cs="Arial"/>
          <w:sz w:val="22"/>
          <w:szCs w:val="22"/>
        </w:rPr>
        <w:br/>
      </w:r>
      <w:r w:rsidRPr="005D7DF8">
        <w:rPr>
          <w:rFonts w:ascii="Arial" w:hAnsi="Arial" w:cs="Arial"/>
          <w:sz w:val="22"/>
          <w:szCs w:val="22"/>
        </w:rPr>
        <w:t>istraživanje i inovacije,  informacijske i telekomunikacijske tehnologije</w:t>
      </w:r>
      <w:r>
        <w:rPr>
          <w:rFonts w:ascii="Arial" w:hAnsi="Arial" w:cs="Arial"/>
          <w:sz w:val="22"/>
          <w:szCs w:val="22"/>
        </w:rPr>
        <w:t>, razvoj malih i</w:t>
      </w:r>
      <w:r>
        <w:rPr>
          <w:rFonts w:ascii="Arial" w:hAnsi="Arial" w:cs="Arial"/>
          <w:sz w:val="22"/>
          <w:szCs w:val="22"/>
        </w:rPr>
        <w:br/>
      </w:r>
      <w:r w:rsidRPr="005D7DF8">
        <w:rPr>
          <w:rFonts w:ascii="Arial" w:hAnsi="Arial" w:cs="Arial"/>
          <w:sz w:val="22"/>
          <w:szCs w:val="22"/>
        </w:rPr>
        <w:t>srednjih poduzeća, niskougljično</w:t>
      </w:r>
      <w:r>
        <w:rPr>
          <w:rFonts w:ascii="Arial" w:hAnsi="Arial" w:cs="Arial"/>
          <w:sz w:val="22"/>
          <w:szCs w:val="22"/>
        </w:rPr>
        <w:t xml:space="preserve"> gospodarstvo, te obrazovanje</w:t>
      </w:r>
    </w:p>
    <w:p w14:paraId="0A4CF1F0" w14:textId="77777777" w:rsidR="00135C07" w:rsidRDefault="00135C07" w:rsidP="00135C07">
      <w:pPr>
        <w:pStyle w:val="NormalWeb"/>
        <w:numPr>
          <w:ilvl w:val="0"/>
          <w:numId w:val="2"/>
        </w:numPr>
        <w:jc w:val="both"/>
        <w:rPr>
          <w:rFonts w:ascii="Arial" w:hAnsi="Arial" w:cs="Arial"/>
          <w:sz w:val="22"/>
          <w:szCs w:val="22"/>
        </w:rPr>
      </w:pPr>
      <w:r>
        <w:rPr>
          <w:rFonts w:ascii="Arial" w:hAnsi="Arial" w:cs="Arial"/>
          <w:sz w:val="22"/>
          <w:szCs w:val="22"/>
        </w:rPr>
        <w:t>Preko</w:t>
      </w:r>
      <w:r w:rsidRPr="005D7DF8">
        <w:rPr>
          <w:rFonts w:ascii="Arial" w:hAnsi="Arial" w:cs="Arial"/>
          <w:sz w:val="22"/>
          <w:szCs w:val="22"/>
        </w:rPr>
        <w:t xml:space="preserve"> 4</w:t>
      </w:r>
      <w:r>
        <w:rPr>
          <w:rFonts w:ascii="Arial" w:hAnsi="Arial" w:cs="Arial"/>
          <w:sz w:val="22"/>
          <w:szCs w:val="22"/>
        </w:rPr>
        <w:t>5</w:t>
      </w:r>
      <w:r w:rsidRPr="005D7DF8">
        <w:rPr>
          <w:rFonts w:ascii="Arial" w:hAnsi="Arial" w:cs="Arial"/>
          <w:sz w:val="22"/>
          <w:szCs w:val="22"/>
        </w:rPr>
        <w:t xml:space="preserve"> posto ukupne alokacije Europskog fond</w:t>
      </w:r>
      <w:r>
        <w:rPr>
          <w:rFonts w:ascii="Arial" w:hAnsi="Arial" w:cs="Arial"/>
          <w:sz w:val="22"/>
          <w:szCs w:val="22"/>
        </w:rPr>
        <w:t>a za regionalni razvoj bit će</w:t>
      </w:r>
      <w:r>
        <w:rPr>
          <w:rFonts w:ascii="Arial" w:hAnsi="Arial" w:cs="Arial"/>
          <w:sz w:val="22"/>
          <w:szCs w:val="22"/>
        </w:rPr>
        <w:br/>
      </w:r>
      <w:r w:rsidRPr="005D7DF8">
        <w:rPr>
          <w:rFonts w:ascii="Arial" w:hAnsi="Arial" w:cs="Arial"/>
          <w:sz w:val="22"/>
          <w:szCs w:val="22"/>
        </w:rPr>
        <w:t>iskorišteno za podršku malim i srednjim poduzećima, istraživanje i inovacije</w:t>
      </w:r>
    </w:p>
    <w:p w14:paraId="44EA4AB2" w14:textId="55B9BBC6" w:rsidR="00135C07" w:rsidRPr="005D7DF8" w:rsidRDefault="00135C07" w:rsidP="00135C07">
      <w:pPr>
        <w:pStyle w:val="NormalWeb"/>
        <w:numPr>
          <w:ilvl w:val="0"/>
          <w:numId w:val="2"/>
        </w:numPr>
        <w:jc w:val="both"/>
        <w:rPr>
          <w:rFonts w:ascii="Arial" w:hAnsi="Arial" w:cs="Arial"/>
          <w:sz w:val="22"/>
          <w:szCs w:val="22"/>
        </w:rPr>
      </w:pPr>
      <w:r w:rsidRPr="005D7DF8">
        <w:rPr>
          <w:rFonts w:ascii="Arial" w:hAnsi="Arial" w:cs="Arial"/>
          <w:sz w:val="22"/>
          <w:szCs w:val="22"/>
        </w:rPr>
        <w:t>Visoki udio ulaganja, više od 3 milijard</w:t>
      </w:r>
      <w:r w:rsidR="003D7F82">
        <w:rPr>
          <w:rFonts w:ascii="Arial" w:hAnsi="Arial" w:cs="Arial"/>
          <w:sz w:val="22"/>
          <w:szCs w:val="22"/>
        </w:rPr>
        <w:t>e</w:t>
      </w:r>
      <w:r w:rsidRPr="005D7DF8">
        <w:rPr>
          <w:rFonts w:ascii="Arial" w:hAnsi="Arial" w:cs="Arial"/>
          <w:sz w:val="22"/>
          <w:szCs w:val="22"/>
        </w:rPr>
        <w:t xml:space="preserve"> eura, Hrvatska će uložiti u zaštitu okoliša,</w:t>
      </w:r>
      <w:r w:rsidRPr="005D7DF8">
        <w:rPr>
          <w:rFonts w:ascii="Arial" w:hAnsi="Arial" w:cs="Arial"/>
          <w:sz w:val="22"/>
          <w:szCs w:val="22"/>
        </w:rPr>
        <w:br/>
        <w:t>prilagodbu klimatskim promjenama i mrežnu infrastrukturu (promet).</w:t>
      </w:r>
    </w:p>
    <w:p w14:paraId="6B406594" w14:textId="77777777" w:rsidR="00135C07" w:rsidRDefault="00135C07" w:rsidP="00135C07">
      <w:pPr>
        <w:spacing w:before="120" w:after="0" w:line="240" w:lineRule="auto"/>
        <w:jc w:val="both"/>
        <w:rPr>
          <w:rFonts w:ascii="Arial" w:eastAsia="Cambria" w:hAnsi="Arial" w:cs="Arial"/>
        </w:rPr>
      </w:pPr>
      <w:r>
        <w:rPr>
          <w:rFonts w:ascii="Arial" w:eastAsia="Cambria" w:hAnsi="Arial" w:cs="Arial"/>
        </w:rPr>
        <w:t>Svi dokumenti se javno objavljuju</w:t>
      </w:r>
      <w:r w:rsidRPr="009E0A3E">
        <w:rPr>
          <w:rFonts w:ascii="Arial" w:eastAsia="Cambria" w:hAnsi="Arial" w:cs="Arial"/>
        </w:rPr>
        <w:t xml:space="preserve"> na mrežnim stranicama MRRFEU</w:t>
      </w:r>
      <w:r w:rsidR="00C84A3E">
        <w:rPr>
          <w:rFonts w:ascii="Arial" w:eastAsia="Cambria" w:hAnsi="Arial" w:cs="Arial"/>
        </w:rPr>
        <w:t xml:space="preserve">-a i specijaliziranim </w:t>
      </w:r>
      <w:r w:rsidRPr="009E0A3E">
        <w:rPr>
          <w:rFonts w:ascii="Arial" w:eastAsia="Cambria" w:hAnsi="Arial" w:cs="Arial"/>
        </w:rPr>
        <w:t xml:space="preserve">stranicama za fondove EU (www.strukturnifondovi.hr). </w:t>
      </w:r>
    </w:p>
    <w:p w14:paraId="2085D395" w14:textId="77777777" w:rsidR="004A4419" w:rsidRDefault="00135C07" w:rsidP="00135C07">
      <w:pPr>
        <w:spacing w:before="120" w:after="0" w:line="240" w:lineRule="auto"/>
        <w:jc w:val="both"/>
        <w:rPr>
          <w:rFonts w:ascii="Arial" w:hAnsi="Arial" w:cs="Arial"/>
        </w:rPr>
      </w:pPr>
      <w:r w:rsidRPr="00C37B52">
        <w:rPr>
          <w:rFonts w:ascii="Arial" w:eastAsia="Cambria" w:hAnsi="Arial" w:cs="Arial"/>
        </w:rPr>
        <w:t>Niže je prikazana</w:t>
      </w:r>
      <w:r w:rsidRPr="00C37B52">
        <w:rPr>
          <w:rFonts w:ascii="Arial" w:hAnsi="Arial" w:cs="Arial"/>
        </w:rPr>
        <w:t xml:space="preserve"> detaljna tablica s prioritetnim osima, specifičnim ciljevima i financijskim alokacijama za pojedini specifični cilj.</w:t>
      </w:r>
    </w:p>
    <w:p w14:paraId="4912B57F" w14:textId="77777777" w:rsidR="00C37B52" w:rsidRDefault="00C37B52" w:rsidP="00C37B52">
      <w:pPr>
        <w:spacing w:before="120" w:after="0" w:line="240" w:lineRule="auto"/>
        <w:jc w:val="both"/>
        <w:rPr>
          <w:rFonts w:ascii="Arial" w:hAnsi="Arial" w:cs="Arial"/>
        </w:rPr>
      </w:pPr>
    </w:p>
    <w:tbl>
      <w:tblPr>
        <w:tblStyle w:val="TableGrid"/>
        <w:tblW w:w="9288" w:type="dxa"/>
        <w:tblLayout w:type="fixed"/>
        <w:tblLook w:val="04A0" w:firstRow="1" w:lastRow="0" w:firstColumn="1" w:lastColumn="0" w:noHBand="0" w:noVBand="1"/>
      </w:tblPr>
      <w:tblGrid>
        <w:gridCol w:w="2802"/>
        <w:gridCol w:w="2551"/>
        <w:gridCol w:w="2268"/>
        <w:gridCol w:w="1667"/>
      </w:tblGrid>
      <w:tr w:rsidR="00B755CF" w:rsidRPr="00C37B52" w14:paraId="6412CDAF" w14:textId="77777777" w:rsidTr="006C2A6D">
        <w:trPr>
          <w:trHeight w:val="1146"/>
        </w:trPr>
        <w:tc>
          <w:tcPr>
            <w:tcW w:w="5353" w:type="dxa"/>
            <w:gridSpan w:val="2"/>
            <w:shd w:val="clear" w:color="auto" w:fill="D9D9D9" w:themeFill="background1" w:themeFillShade="D9"/>
            <w:vAlign w:val="center"/>
          </w:tcPr>
          <w:p w14:paraId="6DC9B614" w14:textId="77777777" w:rsidR="00B755CF" w:rsidRPr="00C37B52" w:rsidRDefault="00B755CF" w:rsidP="00990A12">
            <w:pPr>
              <w:rPr>
                <w:rFonts w:ascii="Arial" w:hAnsi="Arial" w:cs="Arial"/>
                <w:b/>
                <w:sz w:val="20"/>
              </w:rPr>
            </w:pPr>
            <w:r w:rsidRPr="00C37B52">
              <w:rPr>
                <w:rFonts w:ascii="Arial" w:hAnsi="Arial" w:cs="Arial"/>
                <w:b/>
                <w:color w:val="0070C0"/>
                <w:sz w:val="24"/>
              </w:rPr>
              <w:t>Prioritetna os 1:  Jačanje gospodarstva primjenom istraživanja i inovacija</w:t>
            </w:r>
          </w:p>
        </w:tc>
        <w:tc>
          <w:tcPr>
            <w:tcW w:w="2268" w:type="dxa"/>
            <w:shd w:val="clear" w:color="auto" w:fill="D9D9D9" w:themeFill="background1" w:themeFillShade="D9"/>
            <w:vAlign w:val="center"/>
          </w:tcPr>
          <w:p w14:paraId="6E5B2183" w14:textId="77777777" w:rsidR="00B755CF" w:rsidRDefault="00B755CF" w:rsidP="00990A12">
            <w:pPr>
              <w:rPr>
                <w:rFonts w:ascii="Arial" w:hAnsi="Arial" w:cs="Arial"/>
                <w:b/>
                <w:color w:val="0070C0"/>
              </w:rPr>
            </w:pPr>
            <w:r w:rsidRPr="00C37B52">
              <w:rPr>
                <w:rFonts w:ascii="Arial" w:hAnsi="Arial" w:cs="Arial"/>
                <w:b/>
                <w:color w:val="0070C0"/>
              </w:rPr>
              <w:t>Ukupna alokacija</w:t>
            </w:r>
          </w:p>
          <w:p w14:paraId="39218F5C" w14:textId="77777777" w:rsidR="00B755CF" w:rsidRDefault="00B755CF" w:rsidP="00990A12">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1:</w:t>
            </w:r>
          </w:p>
          <w:p w14:paraId="57857E22" w14:textId="3F9BD471" w:rsidR="00B755CF" w:rsidRPr="00C37B52" w:rsidRDefault="00702AB4" w:rsidP="00990A12">
            <w:pPr>
              <w:rPr>
                <w:rFonts w:ascii="Arial" w:hAnsi="Arial" w:cs="Arial"/>
                <w:b/>
              </w:rPr>
            </w:pPr>
            <w:r w:rsidRPr="00702AB4">
              <w:rPr>
                <w:rFonts w:ascii="Arial" w:hAnsi="Arial" w:cs="Arial"/>
                <w:b/>
                <w:sz w:val="24"/>
                <w:szCs w:val="20"/>
                <w:lang w:eastAsia="fr-BE"/>
              </w:rPr>
              <w:t>623.353.884</w:t>
            </w:r>
            <w:r>
              <w:rPr>
                <w:rFonts w:ascii="Arial" w:hAnsi="Arial" w:cs="Arial"/>
                <w:b/>
                <w:bCs/>
                <w:sz w:val="24"/>
                <w:szCs w:val="20"/>
                <w:lang w:eastAsia="fr-BE"/>
              </w:rPr>
              <w:t xml:space="preserve"> </w:t>
            </w:r>
            <w:r w:rsidR="00B755CF" w:rsidRPr="00C37B52">
              <w:rPr>
                <w:rFonts w:ascii="Arial" w:hAnsi="Arial" w:cs="Arial"/>
                <w:b/>
                <w:bCs/>
                <w:sz w:val="24"/>
                <w:szCs w:val="20"/>
                <w:lang w:eastAsia="fr-BE"/>
              </w:rPr>
              <w:t>€</w:t>
            </w:r>
          </w:p>
        </w:tc>
        <w:tc>
          <w:tcPr>
            <w:tcW w:w="1667" w:type="dxa"/>
            <w:shd w:val="clear" w:color="auto" w:fill="D9D9D9" w:themeFill="background1" w:themeFillShade="D9"/>
            <w:vAlign w:val="center"/>
          </w:tcPr>
          <w:p w14:paraId="3744C3A8" w14:textId="77777777" w:rsidR="00B755CF" w:rsidRPr="00C37B52" w:rsidRDefault="00B755CF" w:rsidP="00B755CF">
            <w:pPr>
              <w:jc w:val="center"/>
              <w:rPr>
                <w:rFonts w:ascii="Arial" w:hAnsi="Arial" w:cs="Arial"/>
                <w:b/>
                <w:color w:val="0070C0"/>
              </w:rPr>
            </w:pPr>
            <w:r>
              <w:rPr>
                <w:rFonts w:ascii="Arial" w:hAnsi="Arial" w:cs="Arial"/>
                <w:b/>
                <w:color w:val="0070C0"/>
              </w:rPr>
              <w:t>Ukupna alokacija za investicijske prioritete</w:t>
            </w:r>
          </w:p>
        </w:tc>
      </w:tr>
      <w:tr w:rsidR="000F60FC" w:rsidRPr="00C37B52" w14:paraId="72E9E50C" w14:textId="77777777" w:rsidTr="006C2A6D">
        <w:trPr>
          <w:trHeight w:val="3247"/>
        </w:trPr>
        <w:tc>
          <w:tcPr>
            <w:tcW w:w="2802" w:type="dxa"/>
            <w:vAlign w:val="center"/>
          </w:tcPr>
          <w:p w14:paraId="4069A19E" w14:textId="77777777" w:rsidR="000F60FC" w:rsidRDefault="000F60FC" w:rsidP="00C84A3E">
            <w:pPr>
              <w:rPr>
                <w:rFonts w:ascii="Arial" w:hAnsi="Arial" w:cs="Arial"/>
                <w:b/>
                <w:color w:val="0070C0"/>
              </w:rPr>
            </w:pPr>
            <w:r w:rsidRPr="00C37B52">
              <w:rPr>
                <w:rFonts w:ascii="Arial" w:hAnsi="Arial" w:cs="Arial"/>
                <w:b/>
                <w:color w:val="0070C0"/>
              </w:rPr>
              <w:t>Investicijski prioritet 1a</w:t>
            </w:r>
          </w:p>
          <w:p w14:paraId="2F6A0B95" w14:textId="77777777" w:rsidR="000F60FC" w:rsidRPr="00C37B52" w:rsidRDefault="000F60FC" w:rsidP="00C84A3E">
            <w:pPr>
              <w:rPr>
                <w:rFonts w:ascii="Arial" w:hAnsi="Arial" w:cs="Arial"/>
                <w:b/>
                <w:color w:val="1F497D"/>
                <w:sz w:val="20"/>
                <w:szCs w:val="20"/>
              </w:rPr>
            </w:pPr>
            <w:r w:rsidRPr="00C37B52">
              <w:rPr>
                <w:rFonts w:ascii="Arial" w:hAnsi="Arial" w:cs="Arial"/>
                <w:b/>
                <w:color w:val="000000" w:themeColor="text1"/>
                <w:sz w:val="20"/>
                <w:szCs w:val="20"/>
              </w:rPr>
              <w:t>Poboljšanje infrastrukture i kapaciteta za istraživanje i inovacije (I&amp;I) s ciljem razvijanja uspješnosti  I&amp;I-a te promoviranje centara za kompetencije, posebice onih od europskog interesa</w:t>
            </w:r>
          </w:p>
        </w:tc>
        <w:tc>
          <w:tcPr>
            <w:tcW w:w="2551" w:type="dxa"/>
            <w:vAlign w:val="center"/>
          </w:tcPr>
          <w:p w14:paraId="124B1D29" w14:textId="77777777" w:rsidR="000F60FC" w:rsidRPr="00C37B52" w:rsidRDefault="000F60FC" w:rsidP="00C37B52">
            <w:pPr>
              <w:widowControl w:val="0"/>
              <w:tabs>
                <w:tab w:val="left" w:pos="622"/>
              </w:tabs>
              <w:rPr>
                <w:rFonts w:ascii="Arial" w:hAnsi="Arial" w:cs="Arial"/>
                <w:b/>
                <w:color w:val="0070C0"/>
              </w:rPr>
            </w:pPr>
            <w:r w:rsidRPr="00C37B52">
              <w:rPr>
                <w:rFonts w:ascii="Arial" w:hAnsi="Arial" w:cs="Arial"/>
                <w:b/>
                <w:color w:val="0070C0"/>
                <w:sz w:val="20"/>
              </w:rPr>
              <w:t xml:space="preserve">Specifični cilj </w:t>
            </w:r>
            <w:r>
              <w:rPr>
                <w:rFonts w:ascii="Arial" w:hAnsi="Arial" w:cs="Arial"/>
                <w:b/>
                <w:color w:val="0070C0"/>
              </w:rPr>
              <w:t>1a1</w:t>
            </w:r>
          </w:p>
          <w:p w14:paraId="66AA730D" w14:textId="77777777" w:rsidR="000F60FC" w:rsidRPr="00C37B52" w:rsidRDefault="00EE4A3E" w:rsidP="00B337E6">
            <w:pPr>
              <w:rPr>
                <w:rFonts w:ascii="Arial" w:hAnsi="Arial" w:cs="Arial"/>
                <w:color w:val="1F497D"/>
                <w:sz w:val="20"/>
              </w:rPr>
            </w:pPr>
            <w:r w:rsidRPr="004D3ADC">
              <w:rPr>
                <w:rFonts w:ascii="Arial" w:hAnsi="Arial" w:cs="Arial"/>
                <w:b/>
                <w:sz w:val="20"/>
                <w:szCs w:val="20"/>
                <w:lang w:eastAsia="fr-BE"/>
              </w:rPr>
              <w:t xml:space="preserve">Povećana sposobnost </w:t>
            </w:r>
            <w:r w:rsidRPr="00C37B52">
              <w:rPr>
                <w:rFonts w:ascii="Arial" w:hAnsi="Arial" w:cs="Arial"/>
                <w:b/>
                <w:sz w:val="20"/>
                <w:szCs w:val="20"/>
                <w:lang w:eastAsia="fr-BE"/>
              </w:rPr>
              <w:t>istraživanja, razvoja i inovacija (IRI</w:t>
            </w:r>
            <w:r>
              <w:rPr>
                <w:rFonts w:ascii="Arial" w:hAnsi="Arial" w:cs="Arial"/>
                <w:b/>
                <w:sz w:val="20"/>
                <w:szCs w:val="20"/>
                <w:lang w:eastAsia="fr-BE"/>
              </w:rPr>
              <w:t>)</w:t>
            </w:r>
            <w:r w:rsidRPr="004D3ADC">
              <w:rPr>
                <w:rFonts w:ascii="Arial" w:hAnsi="Arial" w:cs="Arial"/>
                <w:b/>
                <w:sz w:val="20"/>
                <w:szCs w:val="20"/>
                <w:lang w:eastAsia="fr-BE"/>
              </w:rPr>
              <w:t xml:space="preserve"> za obavljanje istraživanja vrhunske kvalitete </w:t>
            </w:r>
            <w:r>
              <w:rPr>
                <w:rFonts w:ascii="Arial" w:hAnsi="Arial" w:cs="Arial"/>
                <w:b/>
                <w:sz w:val="20"/>
                <w:szCs w:val="20"/>
                <w:lang w:eastAsia="fr-BE"/>
              </w:rPr>
              <w:t>i zadovoljavanje potreba gospodarstva</w:t>
            </w:r>
          </w:p>
        </w:tc>
        <w:tc>
          <w:tcPr>
            <w:tcW w:w="2268" w:type="dxa"/>
          </w:tcPr>
          <w:p w14:paraId="340CACAA" w14:textId="77777777" w:rsidR="000F60FC" w:rsidRPr="00097818" w:rsidRDefault="000F60FC" w:rsidP="00132BE0">
            <w:pPr>
              <w:widowControl w:val="0"/>
              <w:tabs>
                <w:tab w:val="left" w:pos="622"/>
              </w:tabs>
              <w:rPr>
                <w:rFonts w:ascii="Arial" w:hAnsi="Arial" w:cs="Arial"/>
                <w:color w:val="0070C0"/>
                <w:sz w:val="20"/>
                <w:szCs w:val="20"/>
                <w:lang w:eastAsia="fr-BE"/>
              </w:rPr>
            </w:pPr>
          </w:p>
          <w:p w14:paraId="6548C1A9" w14:textId="77777777" w:rsidR="000F60FC" w:rsidRPr="00097818" w:rsidRDefault="000F60FC" w:rsidP="00132BE0">
            <w:pPr>
              <w:widowControl w:val="0"/>
              <w:tabs>
                <w:tab w:val="left" w:pos="622"/>
              </w:tabs>
              <w:rPr>
                <w:rFonts w:ascii="Arial" w:hAnsi="Arial" w:cs="Arial"/>
                <w:b/>
                <w:color w:val="0070C0"/>
                <w:sz w:val="20"/>
                <w:szCs w:val="20"/>
                <w:lang w:eastAsia="fr-BE"/>
              </w:rPr>
            </w:pPr>
            <w:r w:rsidRPr="00097818">
              <w:rPr>
                <w:rFonts w:ascii="Arial" w:hAnsi="Arial" w:cs="Arial"/>
                <w:b/>
                <w:color w:val="0070C0"/>
                <w:sz w:val="20"/>
                <w:szCs w:val="20"/>
                <w:lang w:eastAsia="fr-BE"/>
              </w:rPr>
              <w:t xml:space="preserve">Ukupna alokacija za specifični cilj: </w:t>
            </w:r>
          </w:p>
          <w:p w14:paraId="333A4A4F" w14:textId="77777777" w:rsidR="000F60FC" w:rsidRDefault="000F60FC" w:rsidP="00132BE0">
            <w:pPr>
              <w:widowControl w:val="0"/>
              <w:tabs>
                <w:tab w:val="left" w:pos="622"/>
              </w:tabs>
              <w:jc w:val="center"/>
              <w:rPr>
                <w:rFonts w:ascii="Arial" w:hAnsi="Arial" w:cs="Arial"/>
                <w:sz w:val="20"/>
                <w:szCs w:val="20"/>
                <w:lang w:eastAsia="fr-BE"/>
              </w:rPr>
            </w:pPr>
          </w:p>
          <w:p w14:paraId="5E419156" w14:textId="77777777" w:rsidR="00C84A3E" w:rsidRDefault="00C84A3E" w:rsidP="000F60FC">
            <w:pPr>
              <w:widowControl w:val="0"/>
              <w:tabs>
                <w:tab w:val="left" w:pos="622"/>
              </w:tabs>
              <w:rPr>
                <w:rFonts w:ascii="Arial" w:hAnsi="Arial" w:cs="Arial"/>
                <w:sz w:val="20"/>
                <w:szCs w:val="20"/>
                <w:lang w:eastAsia="fr-BE"/>
              </w:rPr>
            </w:pPr>
          </w:p>
          <w:p w14:paraId="14718BE0" w14:textId="5831C3BF" w:rsidR="000F60FC" w:rsidRPr="000F60FC" w:rsidRDefault="009A77E2" w:rsidP="000F60FC">
            <w:pPr>
              <w:widowControl w:val="0"/>
              <w:tabs>
                <w:tab w:val="left" w:pos="622"/>
              </w:tabs>
              <w:rPr>
                <w:rFonts w:ascii="Arial" w:hAnsi="Arial" w:cs="Arial"/>
                <w:lang w:eastAsia="fr-BE"/>
              </w:rPr>
            </w:pPr>
            <w:r w:rsidRPr="009A77E2">
              <w:rPr>
                <w:rFonts w:ascii="Arial" w:hAnsi="Arial" w:cs="Arial"/>
                <w:lang w:eastAsia="fr-BE"/>
              </w:rPr>
              <w:t>313.482.567</w:t>
            </w:r>
            <w:r>
              <w:rPr>
                <w:rFonts w:ascii="Arial" w:hAnsi="Arial" w:cs="Arial"/>
                <w:lang w:eastAsia="fr-BE"/>
              </w:rPr>
              <w:t xml:space="preserve"> </w:t>
            </w:r>
            <w:r w:rsidR="000F60FC" w:rsidRPr="000F60FC">
              <w:rPr>
                <w:rFonts w:ascii="Arial" w:hAnsi="Arial" w:cs="Arial"/>
                <w:lang w:eastAsia="fr-BE"/>
              </w:rPr>
              <w:t>€</w:t>
            </w:r>
          </w:p>
        </w:tc>
        <w:tc>
          <w:tcPr>
            <w:tcW w:w="1667" w:type="dxa"/>
            <w:vAlign w:val="center"/>
          </w:tcPr>
          <w:p w14:paraId="630FDEF9" w14:textId="082F6848" w:rsidR="000F60FC" w:rsidRPr="00B755CF" w:rsidRDefault="009A77E2" w:rsidP="0031652D">
            <w:pPr>
              <w:widowControl w:val="0"/>
              <w:tabs>
                <w:tab w:val="left" w:pos="622"/>
              </w:tabs>
              <w:rPr>
                <w:rFonts w:ascii="Arial" w:hAnsi="Arial" w:cs="Arial"/>
                <w:color w:val="0070C0"/>
                <w:lang w:eastAsia="fr-BE"/>
              </w:rPr>
            </w:pPr>
            <w:r w:rsidRPr="009A77E2">
              <w:rPr>
                <w:rFonts w:ascii="Arial" w:hAnsi="Arial" w:cs="Arial"/>
                <w:lang w:eastAsia="fr-BE"/>
              </w:rPr>
              <w:t>313.482.567</w:t>
            </w:r>
            <w:r>
              <w:rPr>
                <w:rFonts w:ascii="Arial" w:hAnsi="Arial" w:cs="Arial"/>
                <w:lang w:eastAsia="fr-BE"/>
              </w:rPr>
              <w:t xml:space="preserve"> </w:t>
            </w:r>
            <w:r w:rsidR="000F60FC" w:rsidRPr="00097818">
              <w:rPr>
                <w:rFonts w:ascii="Arial" w:hAnsi="Arial" w:cs="Arial"/>
                <w:bCs/>
              </w:rPr>
              <w:t>€</w:t>
            </w:r>
          </w:p>
        </w:tc>
      </w:tr>
      <w:tr w:rsidR="00990A12" w:rsidRPr="00C37B52" w14:paraId="70DC4A5F" w14:textId="77777777" w:rsidTr="006C2A6D">
        <w:trPr>
          <w:trHeight w:val="1842"/>
        </w:trPr>
        <w:tc>
          <w:tcPr>
            <w:tcW w:w="2802" w:type="dxa"/>
            <w:vMerge w:val="restart"/>
            <w:vAlign w:val="center"/>
          </w:tcPr>
          <w:p w14:paraId="12050176" w14:textId="77777777" w:rsidR="00990A12" w:rsidRPr="00C37B52" w:rsidRDefault="00990A12" w:rsidP="00990A12">
            <w:pPr>
              <w:rPr>
                <w:rFonts w:ascii="Arial" w:hAnsi="Arial" w:cs="Arial"/>
                <w:b/>
                <w:color w:val="0070C0"/>
                <w:lang w:eastAsia="fr-BE"/>
              </w:rPr>
            </w:pPr>
            <w:r w:rsidRPr="00C37B52">
              <w:rPr>
                <w:rFonts w:ascii="Arial" w:hAnsi="Arial" w:cs="Arial"/>
                <w:b/>
                <w:color w:val="0070C0"/>
              </w:rPr>
              <w:t xml:space="preserve">Investicijski prioritet </w:t>
            </w:r>
            <w:r w:rsidRPr="00C37B52">
              <w:rPr>
                <w:rFonts w:ascii="Arial" w:hAnsi="Arial" w:cs="Arial"/>
                <w:b/>
                <w:color w:val="0070C0"/>
                <w:lang w:eastAsia="fr-BE"/>
              </w:rPr>
              <w:t>1b</w:t>
            </w:r>
          </w:p>
          <w:p w14:paraId="6515C855" w14:textId="77777777" w:rsidR="00990A12" w:rsidRPr="00C37B52" w:rsidRDefault="00990A12" w:rsidP="00990A12">
            <w:pPr>
              <w:rPr>
                <w:rFonts w:ascii="Arial" w:hAnsi="Arial" w:cs="Arial"/>
                <w:sz w:val="20"/>
                <w:szCs w:val="20"/>
              </w:rPr>
            </w:pPr>
            <w:r w:rsidRPr="00C37B52">
              <w:rPr>
                <w:rFonts w:ascii="Arial" w:hAnsi="Arial" w:cs="Arial"/>
                <w:b/>
                <w:sz w:val="20"/>
                <w:szCs w:val="20"/>
                <w:lang w:eastAsia="fr-BE"/>
              </w:rPr>
              <w:t xml:space="preserve">Promicanje poslovnih ulaganja u inovacijama i istraživanjima te razvoj veza i sinergija između poduzeća, IR centara i visokog obrazovanja, </w:t>
            </w:r>
            <w:r w:rsidRPr="00C37B52">
              <w:rPr>
                <w:rFonts w:ascii="Arial" w:hAnsi="Arial" w:cs="Arial"/>
                <w:b/>
                <w:sz w:val="20"/>
                <w:szCs w:val="20"/>
                <w:lang w:eastAsia="fr-BE"/>
              </w:rPr>
              <w:lastRenderedPageBreak/>
              <w:t>osobito razvoja proizvoda i usluga,</w:t>
            </w:r>
            <w:r w:rsidRPr="00C37B52">
              <w:rPr>
                <w:rFonts w:ascii="Arial" w:hAnsi="Arial" w:cs="Arial"/>
                <w:sz w:val="20"/>
                <w:szCs w:val="20"/>
                <w:lang w:eastAsia="fr-BE"/>
              </w:rPr>
              <w:t xml:space="preserve"> </w:t>
            </w:r>
            <w:r w:rsidRPr="00C37B52">
              <w:rPr>
                <w:rFonts w:ascii="Arial" w:hAnsi="Arial" w:cs="Arial"/>
                <w:b/>
                <w:sz w:val="20"/>
                <w:szCs w:val="20"/>
                <w:lang w:eastAsia="fr-BE"/>
              </w:rPr>
              <w:t>tehnološko povezivanje</w:t>
            </w:r>
            <w:r w:rsidRPr="00C37B52">
              <w:rPr>
                <w:rFonts w:ascii="Arial" w:hAnsi="Arial" w:cs="Arial"/>
                <w:sz w:val="20"/>
                <w:szCs w:val="20"/>
                <w:lang w:eastAsia="fr-BE"/>
              </w:rPr>
              <w:t xml:space="preserve">, </w:t>
            </w:r>
            <w:r w:rsidRPr="00C37B52">
              <w:rPr>
                <w:rFonts w:ascii="Arial" w:hAnsi="Arial" w:cs="Arial"/>
                <w:b/>
                <w:sz w:val="20"/>
                <w:szCs w:val="20"/>
                <w:lang w:eastAsia="fr-BE"/>
              </w:rPr>
              <w:t xml:space="preserve">socijalna inovacija, ekološka inovacija, </w:t>
            </w:r>
            <w:r>
              <w:rPr>
                <w:rFonts w:ascii="Arial" w:hAnsi="Arial" w:cs="Arial"/>
                <w:b/>
                <w:sz w:val="20"/>
                <w:szCs w:val="20"/>
                <w:lang w:eastAsia="fr-BE"/>
              </w:rPr>
              <w:t xml:space="preserve">kulturna i kreativna industrija, </w:t>
            </w:r>
            <w:r w:rsidRPr="00C37B52">
              <w:rPr>
                <w:rFonts w:ascii="Arial" w:hAnsi="Arial" w:cs="Arial"/>
                <w:b/>
                <w:sz w:val="20"/>
                <w:szCs w:val="20"/>
                <w:lang w:eastAsia="fr-BE"/>
              </w:rPr>
              <w:t>usluge javnog servisa, zahtjevi za poticajima, umrežavanje, klasteri</w:t>
            </w:r>
            <w:r w:rsidRPr="00C37B52">
              <w:rPr>
                <w:rFonts w:ascii="Arial" w:hAnsi="Arial" w:cs="Arial"/>
                <w:sz w:val="20"/>
                <w:szCs w:val="20"/>
                <w:lang w:eastAsia="fr-BE"/>
              </w:rPr>
              <w:t xml:space="preserve"> </w:t>
            </w:r>
            <w:r w:rsidRPr="00C37B52">
              <w:rPr>
                <w:rFonts w:ascii="Arial" w:hAnsi="Arial" w:cs="Arial"/>
                <w:b/>
                <w:sz w:val="20"/>
                <w:szCs w:val="20"/>
                <w:lang w:eastAsia="fr-BE"/>
              </w:rPr>
              <w:t xml:space="preserve">i otvorena inovacija kroz pametnu specijalizaciju, tehnološko jačanje i </w:t>
            </w:r>
            <w:proofErr w:type="spellStart"/>
            <w:r w:rsidRPr="00C37B52">
              <w:rPr>
                <w:rFonts w:ascii="Arial" w:hAnsi="Arial" w:cs="Arial"/>
                <w:b/>
                <w:sz w:val="20"/>
                <w:szCs w:val="20"/>
                <w:lang w:eastAsia="fr-BE"/>
              </w:rPr>
              <w:t>primjenjeno</w:t>
            </w:r>
            <w:proofErr w:type="spellEnd"/>
            <w:r w:rsidRPr="00C37B52">
              <w:rPr>
                <w:rFonts w:ascii="Arial" w:hAnsi="Arial" w:cs="Arial"/>
                <w:b/>
                <w:sz w:val="20"/>
                <w:szCs w:val="20"/>
                <w:lang w:eastAsia="fr-BE"/>
              </w:rPr>
              <w:t xml:space="preserve"> istraživanje, pilot linije, pred proizvodna provjera valjanosti, napredne proizvodne mogućnosti i početne proizvodnje</w:t>
            </w:r>
            <w:r w:rsidRPr="00C37B52">
              <w:rPr>
                <w:rFonts w:ascii="Arial" w:hAnsi="Arial" w:cs="Arial"/>
                <w:sz w:val="20"/>
                <w:szCs w:val="20"/>
                <w:lang w:eastAsia="fr-BE"/>
              </w:rPr>
              <w:t xml:space="preserve">, </w:t>
            </w:r>
            <w:r w:rsidRPr="00C37B52">
              <w:rPr>
                <w:rFonts w:ascii="Arial" w:hAnsi="Arial" w:cs="Arial"/>
                <w:b/>
                <w:sz w:val="20"/>
                <w:szCs w:val="20"/>
                <w:lang w:eastAsia="fr-BE"/>
              </w:rPr>
              <w:t>osobito u Ključnim tehnologijama koje potiču razvoj i inovacije i širenje tehnologija za opću namjenu.</w:t>
            </w:r>
            <w:r w:rsidRPr="00C37B52">
              <w:rPr>
                <w:rFonts w:ascii="Arial" w:hAnsi="Arial" w:cs="Arial"/>
                <w:sz w:val="20"/>
                <w:szCs w:val="20"/>
                <w:lang w:eastAsia="fr-BE"/>
              </w:rPr>
              <w:t xml:space="preserve"> </w:t>
            </w:r>
          </w:p>
        </w:tc>
        <w:tc>
          <w:tcPr>
            <w:tcW w:w="2551" w:type="dxa"/>
            <w:vAlign w:val="center"/>
          </w:tcPr>
          <w:p w14:paraId="0FB35520" w14:textId="77777777" w:rsidR="00990A12" w:rsidRPr="00C37B52" w:rsidRDefault="00990A12" w:rsidP="00C37B52">
            <w:pPr>
              <w:rPr>
                <w:rFonts w:ascii="Arial" w:hAnsi="Arial" w:cs="Arial"/>
                <w:b/>
                <w:color w:val="0070C0"/>
                <w:sz w:val="20"/>
                <w:szCs w:val="20"/>
              </w:rPr>
            </w:pPr>
            <w:r w:rsidRPr="00C37B52">
              <w:rPr>
                <w:rFonts w:ascii="Arial" w:hAnsi="Arial" w:cs="Arial"/>
                <w:b/>
                <w:color w:val="0070C0"/>
                <w:sz w:val="20"/>
              </w:rPr>
              <w:lastRenderedPageBreak/>
              <w:t>Specifični cilj</w:t>
            </w:r>
            <w:r w:rsidRPr="00C37B52">
              <w:rPr>
                <w:rFonts w:ascii="Arial" w:hAnsi="Arial" w:cs="Arial"/>
                <w:b/>
                <w:color w:val="0070C0"/>
                <w:sz w:val="20"/>
                <w:szCs w:val="20"/>
              </w:rPr>
              <w:t xml:space="preserve"> 1b1</w:t>
            </w:r>
          </w:p>
          <w:p w14:paraId="6DD563D8" w14:textId="77777777" w:rsidR="00990A12" w:rsidRPr="00C37B52" w:rsidRDefault="00990A12" w:rsidP="00C37B52">
            <w:pPr>
              <w:rPr>
                <w:rFonts w:ascii="Arial" w:hAnsi="Arial" w:cs="Arial"/>
              </w:rPr>
            </w:pPr>
            <w:r>
              <w:rPr>
                <w:rFonts w:ascii="Arial" w:hAnsi="Arial" w:cs="Arial"/>
                <w:b/>
                <w:sz w:val="20"/>
                <w:szCs w:val="20"/>
              </w:rPr>
              <w:t>Novi proizvodi i usluge kao rezultat djelatnosti istraživanja, razvoja i inovacija (IRI)</w:t>
            </w:r>
          </w:p>
        </w:tc>
        <w:tc>
          <w:tcPr>
            <w:tcW w:w="2268" w:type="dxa"/>
            <w:vAlign w:val="center"/>
          </w:tcPr>
          <w:p w14:paraId="2E6450A7" w14:textId="1DC0493B" w:rsidR="00990A12" w:rsidRPr="000F60FC" w:rsidRDefault="00157EDB" w:rsidP="000F60FC">
            <w:pPr>
              <w:jc w:val="center"/>
              <w:rPr>
                <w:rFonts w:ascii="Arial" w:hAnsi="Arial" w:cs="Arial"/>
              </w:rPr>
            </w:pPr>
            <w:r w:rsidRPr="00157EDB">
              <w:rPr>
                <w:rFonts w:ascii="Arial" w:hAnsi="Arial" w:cs="Arial"/>
              </w:rPr>
              <w:t>192.221.799</w:t>
            </w:r>
            <w:r>
              <w:rPr>
                <w:rFonts w:ascii="Arial" w:hAnsi="Arial" w:cs="Arial"/>
              </w:rPr>
              <w:t xml:space="preserve"> </w:t>
            </w:r>
            <w:r w:rsidR="00990A12" w:rsidRPr="000F60FC">
              <w:rPr>
                <w:rFonts w:ascii="Arial" w:hAnsi="Arial" w:cs="Arial"/>
                <w:bCs/>
              </w:rPr>
              <w:t>€</w:t>
            </w:r>
          </w:p>
          <w:p w14:paraId="5976E1D2" w14:textId="77777777" w:rsidR="00990A12" w:rsidRPr="00097818" w:rsidRDefault="00990A12" w:rsidP="00097818">
            <w:pPr>
              <w:jc w:val="center"/>
              <w:rPr>
                <w:rFonts w:ascii="Arial" w:hAnsi="Arial" w:cs="Arial"/>
              </w:rPr>
            </w:pPr>
          </w:p>
        </w:tc>
        <w:tc>
          <w:tcPr>
            <w:tcW w:w="1667" w:type="dxa"/>
            <w:vMerge w:val="restart"/>
            <w:vAlign w:val="center"/>
          </w:tcPr>
          <w:p w14:paraId="40C2163F" w14:textId="74C62350" w:rsidR="00990A12" w:rsidRPr="00097818" w:rsidRDefault="00157EDB" w:rsidP="00990A12">
            <w:pPr>
              <w:rPr>
                <w:rFonts w:ascii="Arial" w:hAnsi="Arial" w:cs="Arial"/>
                <w:szCs w:val="20"/>
              </w:rPr>
            </w:pPr>
            <w:r w:rsidRPr="00157EDB">
              <w:rPr>
                <w:rFonts w:ascii="Arial" w:hAnsi="Arial" w:cs="Arial"/>
                <w:szCs w:val="20"/>
              </w:rPr>
              <w:t>309.871.317</w:t>
            </w:r>
            <w:r>
              <w:rPr>
                <w:rFonts w:ascii="Arial" w:hAnsi="Arial" w:cs="Arial"/>
                <w:szCs w:val="20"/>
              </w:rPr>
              <w:t xml:space="preserve"> </w:t>
            </w:r>
            <w:r w:rsidR="00990A12" w:rsidRPr="00097818">
              <w:rPr>
                <w:rFonts w:ascii="Arial" w:hAnsi="Arial" w:cs="Arial"/>
                <w:bCs/>
              </w:rPr>
              <w:t>€</w:t>
            </w:r>
          </w:p>
        </w:tc>
      </w:tr>
      <w:tr w:rsidR="00990A12" w:rsidRPr="00C37B52" w14:paraId="37650774" w14:textId="77777777" w:rsidTr="006C2A6D">
        <w:trPr>
          <w:trHeight w:val="4206"/>
        </w:trPr>
        <w:tc>
          <w:tcPr>
            <w:tcW w:w="2802" w:type="dxa"/>
            <w:vMerge/>
          </w:tcPr>
          <w:p w14:paraId="4E1E1665" w14:textId="77777777" w:rsidR="00990A12" w:rsidRPr="00C37B52" w:rsidRDefault="00990A12" w:rsidP="00132BE0">
            <w:pPr>
              <w:rPr>
                <w:rFonts w:ascii="Arial" w:hAnsi="Arial" w:cs="Arial"/>
                <w:sz w:val="20"/>
                <w:szCs w:val="20"/>
                <w:lang w:eastAsia="fr-BE"/>
              </w:rPr>
            </w:pPr>
          </w:p>
        </w:tc>
        <w:tc>
          <w:tcPr>
            <w:tcW w:w="2551" w:type="dxa"/>
            <w:vAlign w:val="center"/>
          </w:tcPr>
          <w:p w14:paraId="734E1281" w14:textId="77777777" w:rsidR="00990A12" w:rsidRPr="00C37B52" w:rsidRDefault="00990A12" w:rsidP="000F60FC">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color w:val="0070C0"/>
                <w:sz w:val="20"/>
                <w:szCs w:val="20"/>
              </w:rPr>
              <w:t xml:space="preserve"> 1b2</w:t>
            </w:r>
          </w:p>
          <w:p w14:paraId="1528DBB2" w14:textId="77777777" w:rsidR="00990A12" w:rsidRDefault="00990A12" w:rsidP="000F60FC">
            <w:pPr>
              <w:rPr>
                <w:rFonts w:ascii="Arial" w:hAnsi="Arial" w:cs="Arial"/>
                <w:b/>
                <w:sz w:val="20"/>
                <w:szCs w:val="20"/>
              </w:rPr>
            </w:pPr>
          </w:p>
          <w:p w14:paraId="5B8106D1" w14:textId="77777777" w:rsidR="00990A12" w:rsidRPr="00C37B52" w:rsidRDefault="00EE4A3E" w:rsidP="000F60FC">
            <w:pPr>
              <w:rPr>
                <w:rFonts w:ascii="Arial" w:hAnsi="Arial" w:cs="Arial"/>
                <w:b/>
                <w:sz w:val="20"/>
                <w:szCs w:val="20"/>
              </w:rPr>
            </w:pPr>
            <w:r w:rsidRPr="000F60FC">
              <w:rPr>
                <w:rFonts w:ascii="Arial" w:hAnsi="Arial" w:cs="Arial"/>
                <w:b/>
                <w:sz w:val="20"/>
                <w:szCs w:val="20"/>
              </w:rPr>
              <w:t>Ja</w:t>
            </w:r>
            <w:r>
              <w:rPr>
                <w:rFonts w:ascii="Arial" w:hAnsi="Arial" w:cs="Arial"/>
                <w:b/>
                <w:sz w:val="20"/>
                <w:szCs w:val="20"/>
              </w:rPr>
              <w:t>čanje djelatnosti istraživanja,</w:t>
            </w:r>
            <w:r w:rsidRPr="000F60FC">
              <w:rPr>
                <w:rFonts w:ascii="Arial" w:hAnsi="Arial" w:cs="Arial"/>
                <w:b/>
                <w:sz w:val="20"/>
                <w:szCs w:val="20"/>
              </w:rPr>
              <w:t xml:space="preserve"> razvoja</w:t>
            </w:r>
            <w:r>
              <w:rPr>
                <w:rFonts w:ascii="Arial" w:hAnsi="Arial" w:cs="Arial"/>
                <w:b/>
                <w:sz w:val="20"/>
                <w:szCs w:val="20"/>
              </w:rPr>
              <w:t xml:space="preserve"> inovacija</w:t>
            </w:r>
            <w:r w:rsidRPr="000F60FC">
              <w:rPr>
                <w:rFonts w:ascii="Arial" w:hAnsi="Arial" w:cs="Arial"/>
                <w:b/>
                <w:sz w:val="20"/>
                <w:szCs w:val="20"/>
              </w:rPr>
              <w:t xml:space="preserve"> (IR</w:t>
            </w:r>
            <w:r>
              <w:rPr>
                <w:rFonts w:ascii="Arial" w:hAnsi="Arial" w:cs="Arial"/>
                <w:b/>
                <w:sz w:val="20"/>
                <w:szCs w:val="20"/>
              </w:rPr>
              <w:t>I</w:t>
            </w:r>
            <w:r w:rsidRPr="000F60FC">
              <w:rPr>
                <w:rFonts w:ascii="Arial" w:hAnsi="Arial" w:cs="Arial"/>
                <w:b/>
                <w:sz w:val="20"/>
                <w:szCs w:val="20"/>
              </w:rPr>
              <w:t>) poslovnog sektora kroz stvaranje povoljnog inovacijskog okruženja</w:t>
            </w:r>
          </w:p>
        </w:tc>
        <w:tc>
          <w:tcPr>
            <w:tcW w:w="2268" w:type="dxa"/>
            <w:vAlign w:val="center"/>
          </w:tcPr>
          <w:p w14:paraId="7FEF60E1" w14:textId="3C2A3193" w:rsidR="00990A12" w:rsidRPr="00C37B52" w:rsidRDefault="00157EDB" w:rsidP="00132BE0">
            <w:pPr>
              <w:jc w:val="center"/>
              <w:rPr>
                <w:rFonts w:ascii="Arial" w:hAnsi="Arial" w:cs="Arial"/>
                <w:sz w:val="20"/>
                <w:szCs w:val="20"/>
              </w:rPr>
            </w:pPr>
            <w:r w:rsidRPr="00157EDB">
              <w:rPr>
                <w:rFonts w:ascii="Arial" w:hAnsi="Arial" w:cs="Arial"/>
              </w:rPr>
              <w:t>117.649.517</w:t>
            </w:r>
            <w:r>
              <w:rPr>
                <w:rFonts w:ascii="Arial" w:hAnsi="Arial" w:cs="Arial"/>
                <w:sz w:val="20"/>
                <w:szCs w:val="20"/>
              </w:rPr>
              <w:t xml:space="preserve"> </w:t>
            </w:r>
            <w:r w:rsidR="00990A12" w:rsidRPr="000F60FC">
              <w:rPr>
                <w:rFonts w:ascii="Arial" w:hAnsi="Arial" w:cs="Arial"/>
                <w:sz w:val="20"/>
                <w:szCs w:val="20"/>
              </w:rPr>
              <w:t>€</w:t>
            </w:r>
          </w:p>
        </w:tc>
        <w:tc>
          <w:tcPr>
            <w:tcW w:w="1667" w:type="dxa"/>
            <w:vMerge/>
            <w:vAlign w:val="center"/>
          </w:tcPr>
          <w:p w14:paraId="1D649997" w14:textId="77777777" w:rsidR="00990A12" w:rsidRPr="00DE74A4" w:rsidRDefault="00990A12" w:rsidP="00B755CF">
            <w:pPr>
              <w:jc w:val="center"/>
              <w:rPr>
                <w:rFonts w:ascii="Arial" w:hAnsi="Arial" w:cs="Arial"/>
                <w:szCs w:val="20"/>
              </w:rPr>
            </w:pPr>
          </w:p>
        </w:tc>
      </w:tr>
      <w:tr w:rsidR="00B755CF" w:rsidRPr="00C37B52" w14:paraId="4E019FA3" w14:textId="77777777" w:rsidTr="006C2A6D">
        <w:trPr>
          <w:trHeight w:val="850"/>
        </w:trPr>
        <w:tc>
          <w:tcPr>
            <w:tcW w:w="5353" w:type="dxa"/>
            <w:gridSpan w:val="2"/>
            <w:shd w:val="clear" w:color="auto" w:fill="D9D9D9" w:themeFill="background1" w:themeFillShade="D9"/>
            <w:vAlign w:val="center"/>
          </w:tcPr>
          <w:p w14:paraId="39DBBF90" w14:textId="77777777" w:rsidR="00B755CF" w:rsidRPr="00C37B52" w:rsidRDefault="00B755CF" w:rsidP="00C37B52">
            <w:pPr>
              <w:rPr>
                <w:rFonts w:ascii="Arial" w:hAnsi="Arial" w:cs="Arial"/>
                <w:b/>
                <w:color w:val="0070C0"/>
              </w:rPr>
            </w:pPr>
            <w:proofErr w:type="spellStart"/>
            <w:r w:rsidRPr="00C37B52">
              <w:rPr>
                <w:rFonts w:ascii="Arial" w:hAnsi="Arial" w:cs="Arial"/>
                <w:b/>
                <w:bCs/>
                <w:color w:val="0070C0"/>
                <w:sz w:val="24"/>
                <w:szCs w:val="20"/>
                <w:lang w:val="en-GB"/>
              </w:rPr>
              <w:t>Prioritetna</w:t>
            </w:r>
            <w:proofErr w:type="spellEnd"/>
            <w:r w:rsidRPr="00C37B52">
              <w:rPr>
                <w:rFonts w:ascii="Arial" w:hAnsi="Arial" w:cs="Arial"/>
                <w:b/>
                <w:bCs/>
                <w:color w:val="0070C0"/>
                <w:sz w:val="24"/>
                <w:szCs w:val="20"/>
                <w:lang w:val="en-GB"/>
              </w:rPr>
              <w:t xml:space="preserve"> </w:t>
            </w:r>
            <w:proofErr w:type="spellStart"/>
            <w:r w:rsidRPr="00C37B52">
              <w:rPr>
                <w:rFonts w:ascii="Arial" w:hAnsi="Arial" w:cs="Arial"/>
                <w:b/>
                <w:bCs/>
                <w:color w:val="0070C0"/>
                <w:sz w:val="24"/>
                <w:szCs w:val="20"/>
                <w:lang w:val="en-GB"/>
              </w:rPr>
              <w:t>os</w:t>
            </w:r>
            <w:proofErr w:type="spellEnd"/>
            <w:r w:rsidRPr="00C37B52">
              <w:rPr>
                <w:rFonts w:ascii="Arial" w:hAnsi="Arial" w:cs="Arial"/>
                <w:b/>
                <w:bCs/>
                <w:color w:val="0070C0"/>
                <w:sz w:val="24"/>
                <w:szCs w:val="20"/>
                <w:lang w:val="en-GB"/>
              </w:rPr>
              <w:t xml:space="preserve"> 2: </w:t>
            </w:r>
            <w:proofErr w:type="spellStart"/>
            <w:r w:rsidRPr="00C37B52">
              <w:rPr>
                <w:rFonts w:ascii="Arial" w:hAnsi="Arial" w:cs="Arial"/>
                <w:b/>
                <w:color w:val="0070C0"/>
                <w:sz w:val="24"/>
                <w:lang w:val="en-GB"/>
              </w:rPr>
              <w:t>Korištenje</w:t>
            </w:r>
            <w:proofErr w:type="spellEnd"/>
            <w:r w:rsidRPr="00C37B52">
              <w:rPr>
                <w:rFonts w:ascii="Arial" w:hAnsi="Arial" w:cs="Arial"/>
                <w:b/>
                <w:color w:val="0070C0"/>
                <w:sz w:val="24"/>
                <w:lang w:val="en-GB"/>
              </w:rPr>
              <w:t xml:space="preserve"> </w:t>
            </w:r>
            <w:proofErr w:type="spellStart"/>
            <w:r w:rsidRPr="00C37B52">
              <w:rPr>
                <w:rFonts w:ascii="Arial" w:hAnsi="Arial" w:cs="Arial"/>
                <w:b/>
                <w:color w:val="0070C0"/>
                <w:sz w:val="24"/>
                <w:lang w:val="en-GB"/>
              </w:rPr>
              <w:t>informacijske</w:t>
            </w:r>
            <w:proofErr w:type="spellEnd"/>
            <w:r w:rsidRPr="00C37B52">
              <w:rPr>
                <w:rFonts w:ascii="Arial" w:hAnsi="Arial" w:cs="Arial"/>
                <w:b/>
                <w:color w:val="0070C0"/>
                <w:sz w:val="24"/>
                <w:lang w:val="en-GB"/>
              </w:rPr>
              <w:t xml:space="preserve"> i </w:t>
            </w:r>
            <w:proofErr w:type="spellStart"/>
            <w:r w:rsidRPr="00C37B52">
              <w:rPr>
                <w:rFonts w:ascii="Arial" w:hAnsi="Arial" w:cs="Arial"/>
                <w:b/>
                <w:color w:val="0070C0"/>
                <w:sz w:val="24"/>
                <w:lang w:val="en-GB"/>
              </w:rPr>
              <w:t>komunikacijske</w:t>
            </w:r>
            <w:proofErr w:type="spellEnd"/>
            <w:r w:rsidRPr="00C37B52">
              <w:rPr>
                <w:rFonts w:ascii="Arial" w:hAnsi="Arial" w:cs="Arial"/>
                <w:b/>
                <w:color w:val="0070C0"/>
                <w:sz w:val="24"/>
                <w:lang w:val="en-GB"/>
              </w:rPr>
              <w:t xml:space="preserve"> </w:t>
            </w:r>
            <w:proofErr w:type="spellStart"/>
            <w:r w:rsidRPr="00C37B52">
              <w:rPr>
                <w:rFonts w:ascii="Arial" w:hAnsi="Arial" w:cs="Arial"/>
                <w:b/>
                <w:color w:val="0070C0"/>
                <w:sz w:val="24"/>
                <w:lang w:val="en-GB"/>
              </w:rPr>
              <w:t>tehnologije</w:t>
            </w:r>
            <w:proofErr w:type="spellEnd"/>
          </w:p>
        </w:tc>
        <w:tc>
          <w:tcPr>
            <w:tcW w:w="2268" w:type="dxa"/>
            <w:shd w:val="clear" w:color="auto" w:fill="D9D9D9" w:themeFill="background1" w:themeFillShade="D9"/>
            <w:vAlign w:val="center"/>
          </w:tcPr>
          <w:p w14:paraId="3E50C9A9"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3C5523C6"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2:</w:t>
            </w:r>
          </w:p>
          <w:p w14:paraId="294A326E" w14:textId="39BC979D" w:rsidR="00B755CF" w:rsidRPr="00C37B52" w:rsidRDefault="00195B4E" w:rsidP="0062292E">
            <w:pPr>
              <w:rPr>
                <w:rFonts w:ascii="Arial" w:hAnsi="Arial" w:cs="Arial"/>
                <w:b/>
                <w:sz w:val="24"/>
              </w:rPr>
            </w:pPr>
            <w:r w:rsidRPr="00195B4E">
              <w:rPr>
                <w:rFonts w:ascii="Arial" w:hAnsi="Arial" w:cs="Arial"/>
                <w:b/>
                <w:sz w:val="24"/>
              </w:rPr>
              <w:t>226.367.742</w:t>
            </w:r>
            <w:r>
              <w:rPr>
                <w:rFonts w:ascii="Arial" w:hAnsi="Arial" w:cs="Arial"/>
                <w:b/>
                <w:sz w:val="24"/>
              </w:rPr>
              <w:t xml:space="preserve"> </w:t>
            </w:r>
            <w:r w:rsidR="00B755CF" w:rsidRPr="00C37B52">
              <w:rPr>
                <w:rFonts w:ascii="Arial" w:hAnsi="Arial" w:cs="Arial"/>
                <w:b/>
                <w:bCs/>
                <w:sz w:val="24"/>
              </w:rPr>
              <w:t>€</w:t>
            </w:r>
          </w:p>
        </w:tc>
        <w:tc>
          <w:tcPr>
            <w:tcW w:w="1667" w:type="dxa"/>
            <w:shd w:val="clear" w:color="auto" w:fill="D9D9D9" w:themeFill="background1" w:themeFillShade="D9"/>
            <w:vAlign w:val="center"/>
          </w:tcPr>
          <w:p w14:paraId="1E7D7516" w14:textId="77777777" w:rsidR="00B755CF" w:rsidRPr="00C37B52" w:rsidRDefault="0031652D" w:rsidP="00B755CF">
            <w:pPr>
              <w:jc w:val="center"/>
              <w:rPr>
                <w:rFonts w:ascii="Arial" w:hAnsi="Arial" w:cs="Arial"/>
                <w:b/>
                <w:color w:val="0070C0"/>
              </w:rPr>
            </w:pPr>
            <w:r>
              <w:rPr>
                <w:rFonts w:ascii="Arial" w:hAnsi="Arial" w:cs="Arial"/>
                <w:b/>
                <w:color w:val="0070C0"/>
              </w:rPr>
              <w:t>Ukupna alokacija za investicijske prioritete</w:t>
            </w:r>
          </w:p>
        </w:tc>
      </w:tr>
      <w:tr w:rsidR="00B755CF" w:rsidRPr="00C37B52" w14:paraId="242DBF43" w14:textId="77777777" w:rsidTr="006C2A6D">
        <w:trPr>
          <w:trHeight w:val="850"/>
        </w:trPr>
        <w:tc>
          <w:tcPr>
            <w:tcW w:w="2802" w:type="dxa"/>
            <w:vAlign w:val="center"/>
          </w:tcPr>
          <w:p w14:paraId="2F561778" w14:textId="77777777" w:rsidR="00B755CF" w:rsidRPr="00C37B52" w:rsidRDefault="00B755CF" w:rsidP="00990A12">
            <w:pPr>
              <w:rPr>
                <w:rFonts w:ascii="Arial" w:hAnsi="Arial" w:cs="Arial"/>
                <w:b/>
                <w:color w:val="0070C0"/>
                <w:sz w:val="20"/>
                <w:szCs w:val="20"/>
                <w:lang w:eastAsia="fr-BE"/>
              </w:rPr>
            </w:pPr>
            <w:r w:rsidRPr="00C37B52">
              <w:rPr>
                <w:rFonts w:ascii="Arial" w:hAnsi="Arial" w:cs="Arial"/>
                <w:b/>
                <w:color w:val="0070C0"/>
                <w:sz w:val="20"/>
                <w:szCs w:val="20"/>
              </w:rPr>
              <w:t>Investicijski prioritet 2</w:t>
            </w:r>
            <w:r w:rsidRPr="00C37B52">
              <w:rPr>
                <w:rFonts w:ascii="Arial" w:hAnsi="Arial" w:cs="Arial"/>
                <w:b/>
                <w:color w:val="0070C0"/>
                <w:sz w:val="20"/>
                <w:szCs w:val="20"/>
                <w:lang w:eastAsia="fr-BE"/>
              </w:rPr>
              <w:t>a</w:t>
            </w:r>
          </w:p>
          <w:p w14:paraId="14CF159D" w14:textId="77777777" w:rsidR="00B755CF" w:rsidRPr="00EE4A3E" w:rsidRDefault="00EE4A3E" w:rsidP="00990A12">
            <w:pPr>
              <w:rPr>
                <w:rFonts w:ascii="Arial" w:hAnsi="Arial" w:cs="Arial"/>
                <w:b/>
                <w:color w:val="0070C0"/>
                <w:sz w:val="20"/>
                <w:szCs w:val="20"/>
                <w:lang w:eastAsia="fr-BE"/>
              </w:rPr>
            </w:pPr>
            <w:r w:rsidRPr="00EE4A3E">
              <w:rPr>
                <w:rFonts w:ascii="Arial" w:hAnsi="Arial" w:cs="Arial"/>
                <w:b/>
                <w:bCs/>
                <w:color w:val="000000" w:themeColor="text1"/>
                <w:sz w:val="20"/>
                <w:szCs w:val="20"/>
                <w:lang w:eastAsia="fr-BE"/>
              </w:rPr>
              <w:t>Proširenje dostupnosti širokopojasnog pristupa i izgradnja mreža velikih brzina te podrška usvajanju novih tehnologija i mreža za digitalno gospodarstvo</w:t>
            </w:r>
          </w:p>
        </w:tc>
        <w:tc>
          <w:tcPr>
            <w:tcW w:w="2551" w:type="dxa"/>
            <w:vAlign w:val="center"/>
          </w:tcPr>
          <w:p w14:paraId="677CD24B" w14:textId="77777777" w:rsidR="00B755CF" w:rsidRPr="00C37B52" w:rsidRDefault="00B755CF" w:rsidP="00990A12">
            <w:pPr>
              <w:rPr>
                <w:rFonts w:ascii="Arial" w:eastAsia="Times New Roman" w:hAnsi="Arial" w:cs="Arial"/>
                <w:b/>
                <w:bCs/>
                <w:color w:val="0070C0"/>
                <w:sz w:val="20"/>
                <w:szCs w:val="20"/>
                <w:lang w:eastAsia="lt-LT"/>
              </w:rPr>
            </w:pPr>
            <w:r w:rsidRPr="00C37B52">
              <w:rPr>
                <w:rFonts w:ascii="Arial" w:hAnsi="Arial" w:cs="Arial"/>
                <w:b/>
                <w:color w:val="0070C0"/>
                <w:sz w:val="20"/>
                <w:szCs w:val="20"/>
              </w:rPr>
              <w:t>Specifični cilj</w:t>
            </w:r>
            <w:r w:rsidRPr="00C37B52">
              <w:rPr>
                <w:rFonts w:ascii="Arial" w:eastAsia="Times New Roman" w:hAnsi="Arial" w:cs="Arial"/>
                <w:b/>
                <w:bCs/>
                <w:color w:val="0070C0"/>
                <w:sz w:val="20"/>
                <w:szCs w:val="20"/>
                <w:lang w:eastAsia="lt-LT"/>
              </w:rPr>
              <w:t xml:space="preserve">  2a1</w:t>
            </w:r>
          </w:p>
          <w:p w14:paraId="3A9C722B" w14:textId="77777777" w:rsidR="00B755CF" w:rsidRPr="00990A12" w:rsidRDefault="00EE4A3E" w:rsidP="00990A12">
            <w:pPr>
              <w:rPr>
                <w:rFonts w:ascii="Arial" w:eastAsia="Times New Roman" w:hAnsi="Arial" w:cs="Arial"/>
                <w:b/>
                <w:bCs/>
                <w:color w:val="000000" w:themeColor="text1"/>
                <w:sz w:val="20"/>
                <w:szCs w:val="20"/>
                <w:lang w:eastAsia="lt-LT"/>
              </w:rPr>
            </w:pPr>
            <w:r w:rsidRPr="00C37B52">
              <w:rPr>
                <w:rFonts w:ascii="Arial" w:eastAsia="Times New Roman" w:hAnsi="Arial" w:cs="Arial"/>
                <w:b/>
                <w:bCs/>
                <w:color w:val="000000" w:themeColor="text1"/>
                <w:sz w:val="20"/>
                <w:szCs w:val="20"/>
                <w:lang w:eastAsia="lt-LT"/>
              </w:rPr>
              <w:t>Razvoj infrastrukture širokopojasne mreže sljedeće generacije u područjima bez infrastrukture širokopojasne mreže sljedeće generacije i bez dovoljno komercijalnog interesa, za maksimalno povećanje socijalne i ekonomske dobrobiti</w:t>
            </w:r>
          </w:p>
        </w:tc>
        <w:tc>
          <w:tcPr>
            <w:tcW w:w="2268" w:type="dxa"/>
            <w:vAlign w:val="center"/>
          </w:tcPr>
          <w:p w14:paraId="1ED4BD2E" w14:textId="16CE3693" w:rsidR="00B755CF" w:rsidRPr="00097818" w:rsidRDefault="0067275D" w:rsidP="00097818">
            <w:pPr>
              <w:jc w:val="center"/>
              <w:rPr>
                <w:rFonts w:ascii="Arial" w:hAnsi="Arial" w:cs="Arial"/>
              </w:rPr>
            </w:pPr>
            <w:r w:rsidRPr="0067275D">
              <w:rPr>
                <w:rFonts w:ascii="Arial" w:hAnsi="Arial" w:cs="Arial"/>
              </w:rPr>
              <w:t>145.858.438</w:t>
            </w:r>
            <w:r>
              <w:rPr>
                <w:rFonts w:ascii="Arial" w:hAnsi="Arial" w:cs="Arial"/>
              </w:rPr>
              <w:t xml:space="preserve"> </w:t>
            </w:r>
            <w:r w:rsidR="00B755CF" w:rsidRPr="00097818">
              <w:rPr>
                <w:rFonts w:ascii="Arial" w:hAnsi="Arial" w:cs="Arial"/>
                <w:bCs/>
              </w:rPr>
              <w:t>€</w:t>
            </w:r>
          </w:p>
        </w:tc>
        <w:tc>
          <w:tcPr>
            <w:tcW w:w="1667" w:type="dxa"/>
            <w:vAlign w:val="center"/>
          </w:tcPr>
          <w:p w14:paraId="626A5437" w14:textId="127B6FE2" w:rsidR="00B755CF" w:rsidRPr="00097818" w:rsidRDefault="0067275D" w:rsidP="00B755CF">
            <w:pPr>
              <w:jc w:val="center"/>
              <w:rPr>
                <w:rFonts w:ascii="Arial" w:hAnsi="Arial" w:cs="Arial"/>
              </w:rPr>
            </w:pPr>
            <w:r w:rsidRPr="0067275D">
              <w:rPr>
                <w:rFonts w:ascii="Arial" w:hAnsi="Arial" w:cs="Arial"/>
              </w:rPr>
              <w:t>145.858.438</w:t>
            </w:r>
            <w:r>
              <w:rPr>
                <w:rFonts w:ascii="Arial" w:hAnsi="Arial" w:cs="Arial"/>
              </w:rPr>
              <w:t xml:space="preserve"> </w:t>
            </w:r>
            <w:r w:rsidR="0031652D" w:rsidRPr="00097818">
              <w:rPr>
                <w:rFonts w:ascii="Arial" w:hAnsi="Arial" w:cs="Arial"/>
                <w:bCs/>
              </w:rPr>
              <w:t>€</w:t>
            </w:r>
          </w:p>
        </w:tc>
      </w:tr>
      <w:tr w:rsidR="00B755CF" w:rsidRPr="00C37B52" w14:paraId="5F979E0C" w14:textId="77777777" w:rsidTr="006C2A6D">
        <w:trPr>
          <w:trHeight w:val="1871"/>
        </w:trPr>
        <w:tc>
          <w:tcPr>
            <w:tcW w:w="2802" w:type="dxa"/>
            <w:vAlign w:val="center"/>
          </w:tcPr>
          <w:p w14:paraId="0A0F3BCB" w14:textId="77777777" w:rsidR="00B755CF" w:rsidRPr="00C37B52" w:rsidRDefault="00B755CF" w:rsidP="00990A12">
            <w:pPr>
              <w:rPr>
                <w:rFonts w:ascii="Arial" w:eastAsia="Times New Roman" w:hAnsi="Arial" w:cs="Arial"/>
                <w:b/>
                <w:bCs/>
                <w:color w:val="0070C0"/>
                <w:szCs w:val="20"/>
                <w:lang w:eastAsia="lt-LT"/>
              </w:rPr>
            </w:pPr>
            <w:r w:rsidRPr="00C37B52">
              <w:rPr>
                <w:rFonts w:ascii="Arial" w:hAnsi="Arial" w:cs="Arial"/>
                <w:b/>
                <w:color w:val="0070C0"/>
                <w:szCs w:val="20"/>
              </w:rPr>
              <w:t xml:space="preserve">Investicijski prioritet </w:t>
            </w:r>
            <w:r w:rsidRPr="00C37B52">
              <w:rPr>
                <w:rFonts w:ascii="Arial" w:eastAsia="Times New Roman" w:hAnsi="Arial" w:cs="Arial"/>
                <w:b/>
                <w:bCs/>
                <w:color w:val="0070C0"/>
                <w:szCs w:val="20"/>
                <w:lang w:eastAsia="lt-LT"/>
              </w:rPr>
              <w:t>2c</w:t>
            </w:r>
          </w:p>
          <w:p w14:paraId="0575950B" w14:textId="77777777" w:rsidR="00B755CF" w:rsidRPr="00990A12" w:rsidRDefault="00B755CF" w:rsidP="00990A12">
            <w:pPr>
              <w:rPr>
                <w:rFonts w:ascii="Arial" w:eastAsia="Times New Roman" w:hAnsi="Arial" w:cs="Arial"/>
                <w:b/>
                <w:bCs/>
                <w:sz w:val="20"/>
                <w:szCs w:val="20"/>
                <w:lang w:eastAsia="lt-LT"/>
              </w:rPr>
            </w:pPr>
            <w:r w:rsidRPr="00C37B52">
              <w:rPr>
                <w:rFonts w:ascii="Arial" w:eastAsia="Times New Roman" w:hAnsi="Arial" w:cs="Arial"/>
                <w:b/>
                <w:bCs/>
                <w:sz w:val="20"/>
                <w:szCs w:val="20"/>
                <w:lang w:eastAsia="lt-LT"/>
              </w:rPr>
              <w:t>Jačanje aplikacija informacijskih i komunikacijskih tehnologija za e-vladu, e-učenje, e-uključenost, e-kulturu i e-zdravlje</w:t>
            </w:r>
          </w:p>
        </w:tc>
        <w:tc>
          <w:tcPr>
            <w:tcW w:w="2551" w:type="dxa"/>
            <w:vAlign w:val="center"/>
          </w:tcPr>
          <w:p w14:paraId="0AE3869D" w14:textId="77777777" w:rsidR="00B755CF" w:rsidRPr="00C37B52" w:rsidRDefault="00B755CF"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color w:val="0070C0"/>
                <w:sz w:val="20"/>
                <w:szCs w:val="20"/>
              </w:rPr>
              <w:t xml:space="preserve">  2c1</w:t>
            </w:r>
          </w:p>
          <w:p w14:paraId="55AFF0AD" w14:textId="77777777" w:rsidR="00B755CF" w:rsidRPr="00C37B52" w:rsidRDefault="00EE4A3E" w:rsidP="007465ED">
            <w:pPr>
              <w:rPr>
                <w:rFonts w:ascii="Arial" w:hAnsi="Arial" w:cs="Arial"/>
                <w:b/>
              </w:rPr>
            </w:pPr>
            <w:r w:rsidRPr="00C37B52">
              <w:rPr>
                <w:rFonts w:ascii="Arial" w:hAnsi="Arial" w:cs="Arial"/>
                <w:b/>
                <w:sz w:val="20"/>
                <w:szCs w:val="20"/>
              </w:rPr>
              <w:t>Povećanje korištenja I</w:t>
            </w:r>
            <w:r>
              <w:rPr>
                <w:rFonts w:ascii="Arial" w:hAnsi="Arial" w:cs="Arial"/>
                <w:b/>
                <w:sz w:val="20"/>
                <w:szCs w:val="20"/>
              </w:rPr>
              <w:t>K</w:t>
            </w:r>
            <w:r w:rsidRPr="00C37B52">
              <w:rPr>
                <w:rFonts w:ascii="Arial" w:hAnsi="Arial" w:cs="Arial"/>
                <w:b/>
                <w:sz w:val="20"/>
                <w:szCs w:val="20"/>
              </w:rPr>
              <w:t xml:space="preserve">T-a u komunikaciji između građana i javne </w:t>
            </w:r>
            <w:r>
              <w:rPr>
                <w:rFonts w:ascii="Arial" w:hAnsi="Arial" w:cs="Arial"/>
                <w:b/>
                <w:sz w:val="20"/>
                <w:szCs w:val="20"/>
              </w:rPr>
              <w:t>uprave</w:t>
            </w:r>
            <w:r w:rsidRPr="00C37B52">
              <w:rPr>
                <w:rFonts w:ascii="Arial" w:hAnsi="Arial" w:cs="Arial"/>
                <w:b/>
                <w:sz w:val="20"/>
                <w:szCs w:val="20"/>
              </w:rPr>
              <w:t xml:space="preserve"> putem uspostave I</w:t>
            </w:r>
            <w:r>
              <w:rPr>
                <w:rFonts w:ascii="Arial" w:hAnsi="Arial" w:cs="Arial"/>
                <w:b/>
                <w:sz w:val="20"/>
                <w:szCs w:val="20"/>
              </w:rPr>
              <w:t>K</w:t>
            </w:r>
            <w:r w:rsidRPr="00C37B52">
              <w:rPr>
                <w:rFonts w:ascii="Arial" w:hAnsi="Arial" w:cs="Arial"/>
                <w:b/>
                <w:sz w:val="20"/>
                <w:szCs w:val="20"/>
              </w:rPr>
              <w:t xml:space="preserve">T </w:t>
            </w:r>
            <w:r>
              <w:rPr>
                <w:rFonts w:ascii="Arial" w:hAnsi="Arial" w:cs="Arial"/>
                <w:b/>
                <w:sz w:val="20"/>
                <w:szCs w:val="20"/>
              </w:rPr>
              <w:t xml:space="preserve">koordinacijske </w:t>
            </w:r>
            <w:r w:rsidRPr="00C37B52">
              <w:rPr>
                <w:rFonts w:ascii="Arial" w:hAnsi="Arial" w:cs="Arial"/>
                <w:b/>
                <w:sz w:val="20"/>
                <w:szCs w:val="20"/>
              </w:rPr>
              <w:t xml:space="preserve">strukture i </w:t>
            </w:r>
            <w:r>
              <w:rPr>
                <w:rFonts w:ascii="Arial" w:hAnsi="Arial" w:cs="Arial"/>
                <w:b/>
                <w:sz w:val="20"/>
                <w:szCs w:val="20"/>
              </w:rPr>
              <w:t>softverskih</w:t>
            </w:r>
            <w:r w:rsidRPr="00C37B52">
              <w:rPr>
                <w:rFonts w:ascii="Arial" w:hAnsi="Arial" w:cs="Arial"/>
                <w:b/>
                <w:sz w:val="20"/>
                <w:szCs w:val="20"/>
              </w:rPr>
              <w:t xml:space="preserve"> rješenja</w:t>
            </w:r>
          </w:p>
        </w:tc>
        <w:tc>
          <w:tcPr>
            <w:tcW w:w="2268" w:type="dxa"/>
          </w:tcPr>
          <w:p w14:paraId="59B10D2A" w14:textId="77777777" w:rsidR="00B755CF" w:rsidRPr="00097818" w:rsidRDefault="00B755CF" w:rsidP="00132BE0">
            <w:pPr>
              <w:rPr>
                <w:rFonts w:ascii="Arial" w:hAnsi="Arial" w:cs="Arial"/>
              </w:rPr>
            </w:pPr>
          </w:p>
          <w:p w14:paraId="7852E8CF" w14:textId="77777777" w:rsidR="00B755CF" w:rsidRPr="00097818" w:rsidRDefault="00B755CF" w:rsidP="00132BE0">
            <w:pPr>
              <w:rPr>
                <w:rFonts w:ascii="Arial" w:hAnsi="Arial" w:cs="Arial"/>
              </w:rPr>
            </w:pPr>
          </w:p>
          <w:p w14:paraId="1FBA4443" w14:textId="77777777" w:rsidR="00617971" w:rsidRDefault="00617971" w:rsidP="00097818">
            <w:pPr>
              <w:tabs>
                <w:tab w:val="left" w:pos="975"/>
              </w:tabs>
              <w:jc w:val="center"/>
              <w:rPr>
                <w:rFonts w:ascii="Arial" w:eastAsia="Times New Roman" w:hAnsi="Arial" w:cs="Arial"/>
                <w:bCs/>
                <w:szCs w:val="20"/>
                <w:lang w:eastAsia="lt-LT"/>
              </w:rPr>
            </w:pPr>
          </w:p>
          <w:p w14:paraId="47D989F1" w14:textId="77777777" w:rsidR="00617971" w:rsidRDefault="00617971" w:rsidP="00097818">
            <w:pPr>
              <w:tabs>
                <w:tab w:val="left" w:pos="975"/>
              </w:tabs>
              <w:jc w:val="center"/>
              <w:rPr>
                <w:rFonts w:ascii="Arial" w:eastAsia="Times New Roman" w:hAnsi="Arial" w:cs="Arial"/>
                <w:bCs/>
                <w:szCs w:val="20"/>
                <w:lang w:eastAsia="lt-LT"/>
              </w:rPr>
            </w:pPr>
          </w:p>
          <w:p w14:paraId="7F8DC6F3" w14:textId="588DCB4F" w:rsidR="00B755CF" w:rsidRPr="00097818" w:rsidRDefault="0067275D" w:rsidP="00097818">
            <w:pPr>
              <w:tabs>
                <w:tab w:val="left" w:pos="975"/>
              </w:tabs>
              <w:jc w:val="center"/>
              <w:rPr>
                <w:rFonts w:ascii="Arial" w:hAnsi="Arial" w:cs="Arial"/>
              </w:rPr>
            </w:pPr>
            <w:r w:rsidRPr="0067275D">
              <w:rPr>
                <w:rFonts w:ascii="Arial" w:eastAsia="Times New Roman" w:hAnsi="Arial" w:cs="Arial"/>
                <w:bCs/>
                <w:szCs w:val="20"/>
                <w:lang w:eastAsia="lt-LT"/>
              </w:rPr>
              <w:t>80.509.304</w:t>
            </w:r>
            <w:r>
              <w:rPr>
                <w:rFonts w:ascii="Arial" w:eastAsia="Times New Roman" w:hAnsi="Arial" w:cs="Arial"/>
                <w:bCs/>
                <w:szCs w:val="20"/>
                <w:lang w:eastAsia="lt-LT"/>
              </w:rPr>
              <w:t xml:space="preserve"> </w:t>
            </w:r>
            <w:r w:rsidR="00B755CF" w:rsidRPr="00097818">
              <w:rPr>
                <w:rFonts w:ascii="Arial" w:eastAsia="Times New Roman" w:hAnsi="Arial" w:cs="Arial"/>
                <w:bCs/>
                <w:szCs w:val="20"/>
                <w:lang w:eastAsia="lt-LT"/>
              </w:rPr>
              <w:t>€</w:t>
            </w:r>
          </w:p>
        </w:tc>
        <w:tc>
          <w:tcPr>
            <w:tcW w:w="1667" w:type="dxa"/>
            <w:vAlign w:val="center"/>
          </w:tcPr>
          <w:p w14:paraId="7D1667C3" w14:textId="52BD7C20" w:rsidR="00B755CF" w:rsidRPr="00097818" w:rsidRDefault="0067275D" w:rsidP="00B755CF">
            <w:pPr>
              <w:jc w:val="center"/>
              <w:rPr>
                <w:rFonts w:ascii="Arial" w:hAnsi="Arial" w:cs="Arial"/>
              </w:rPr>
            </w:pPr>
            <w:r w:rsidRPr="0067275D">
              <w:rPr>
                <w:rFonts w:ascii="Arial" w:eastAsia="Times New Roman" w:hAnsi="Arial" w:cs="Arial"/>
                <w:bCs/>
                <w:szCs w:val="20"/>
                <w:lang w:eastAsia="lt-LT"/>
              </w:rPr>
              <w:t>80.509.304</w:t>
            </w:r>
            <w:r>
              <w:rPr>
                <w:rFonts w:ascii="Arial" w:eastAsia="Times New Roman" w:hAnsi="Arial" w:cs="Arial"/>
                <w:bCs/>
                <w:szCs w:val="20"/>
                <w:lang w:eastAsia="lt-LT"/>
              </w:rPr>
              <w:t xml:space="preserve"> </w:t>
            </w:r>
            <w:r w:rsidR="0031652D" w:rsidRPr="00097818">
              <w:rPr>
                <w:rFonts w:ascii="Arial" w:eastAsia="Times New Roman" w:hAnsi="Arial" w:cs="Arial"/>
                <w:bCs/>
                <w:szCs w:val="20"/>
                <w:lang w:eastAsia="lt-LT"/>
              </w:rPr>
              <w:t>€</w:t>
            </w:r>
          </w:p>
        </w:tc>
      </w:tr>
      <w:tr w:rsidR="00B755CF" w:rsidRPr="00C37B52" w14:paraId="4EFB0DD1" w14:textId="77777777" w:rsidTr="006C2A6D">
        <w:trPr>
          <w:trHeight w:val="1191"/>
        </w:trPr>
        <w:tc>
          <w:tcPr>
            <w:tcW w:w="5353" w:type="dxa"/>
            <w:gridSpan w:val="2"/>
            <w:shd w:val="clear" w:color="auto" w:fill="D9D9D9" w:themeFill="background1" w:themeFillShade="D9"/>
            <w:vAlign w:val="center"/>
          </w:tcPr>
          <w:p w14:paraId="56971616" w14:textId="77777777" w:rsidR="00B755CF" w:rsidRPr="00C37B52" w:rsidRDefault="00B755CF" w:rsidP="00C37B52">
            <w:pPr>
              <w:rPr>
                <w:rFonts w:ascii="Arial" w:hAnsi="Arial" w:cs="Arial"/>
                <w:b/>
                <w:sz w:val="20"/>
                <w:szCs w:val="20"/>
              </w:rPr>
            </w:pPr>
            <w:proofErr w:type="spellStart"/>
            <w:r w:rsidRPr="00C37B52">
              <w:rPr>
                <w:rFonts w:ascii="Arial" w:hAnsi="Arial" w:cs="Arial"/>
                <w:b/>
                <w:bCs/>
                <w:color w:val="0070C0"/>
                <w:sz w:val="24"/>
                <w:szCs w:val="20"/>
                <w:lang w:val="en-GB"/>
              </w:rPr>
              <w:t>Prioritetna</w:t>
            </w:r>
            <w:proofErr w:type="spellEnd"/>
            <w:r w:rsidRPr="00C37B52">
              <w:rPr>
                <w:rFonts w:ascii="Arial" w:hAnsi="Arial" w:cs="Arial"/>
                <w:b/>
                <w:bCs/>
                <w:color w:val="0070C0"/>
                <w:sz w:val="24"/>
                <w:szCs w:val="20"/>
                <w:lang w:val="en-GB"/>
              </w:rPr>
              <w:t xml:space="preserve"> </w:t>
            </w:r>
            <w:proofErr w:type="spellStart"/>
            <w:r w:rsidRPr="00C37B52">
              <w:rPr>
                <w:rFonts w:ascii="Arial" w:hAnsi="Arial" w:cs="Arial"/>
                <w:b/>
                <w:bCs/>
                <w:color w:val="0070C0"/>
                <w:sz w:val="24"/>
                <w:szCs w:val="20"/>
                <w:lang w:val="en-GB"/>
              </w:rPr>
              <w:t>os</w:t>
            </w:r>
            <w:proofErr w:type="spellEnd"/>
            <w:r w:rsidRPr="00C37B52">
              <w:rPr>
                <w:rFonts w:ascii="Arial" w:hAnsi="Arial" w:cs="Arial"/>
                <w:b/>
                <w:bCs/>
                <w:color w:val="0070C0"/>
                <w:sz w:val="24"/>
                <w:szCs w:val="20"/>
                <w:lang w:val="en-GB"/>
              </w:rPr>
              <w:t xml:space="preserve"> 3: </w:t>
            </w:r>
            <w:proofErr w:type="spellStart"/>
            <w:r w:rsidRPr="00C37B52">
              <w:rPr>
                <w:rFonts w:ascii="Arial" w:hAnsi="Arial" w:cs="Arial"/>
                <w:b/>
                <w:bCs/>
                <w:color w:val="0070C0"/>
                <w:sz w:val="24"/>
                <w:szCs w:val="20"/>
                <w:lang w:val="en-GB"/>
              </w:rPr>
              <w:t>Poslovna</w:t>
            </w:r>
            <w:proofErr w:type="spellEnd"/>
            <w:r w:rsidRPr="00C37B52">
              <w:rPr>
                <w:rFonts w:ascii="Arial" w:hAnsi="Arial" w:cs="Arial"/>
                <w:b/>
                <w:bCs/>
                <w:color w:val="0070C0"/>
                <w:sz w:val="24"/>
                <w:szCs w:val="20"/>
                <w:lang w:val="en-GB"/>
              </w:rPr>
              <w:t xml:space="preserve"> </w:t>
            </w:r>
            <w:proofErr w:type="spellStart"/>
            <w:r w:rsidRPr="00C37B52">
              <w:rPr>
                <w:rFonts w:ascii="Arial" w:hAnsi="Arial" w:cs="Arial"/>
                <w:b/>
                <w:bCs/>
                <w:color w:val="0070C0"/>
                <w:sz w:val="24"/>
                <w:szCs w:val="20"/>
                <w:lang w:val="en-GB"/>
              </w:rPr>
              <w:t>konkurentnost</w:t>
            </w:r>
            <w:proofErr w:type="spellEnd"/>
          </w:p>
        </w:tc>
        <w:tc>
          <w:tcPr>
            <w:tcW w:w="2268" w:type="dxa"/>
            <w:shd w:val="clear" w:color="auto" w:fill="D9D9D9" w:themeFill="background1" w:themeFillShade="D9"/>
          </w:tcPr>
          <w:p w14:paraId="7D374120" w14:textId="77777777" w:rsidR="00B755CF" w:rsidRPr="00C37B52" w:rsidRDefault="00B755CF" w:rsidP="00132BE0">
            <w:pPr>
              <w:rPr>
                <w:rFonts w:ascii="Arial" w:hAnsi="Arial" w:cs="Arial"/>
              </w:rPr>
            </w:pPr>
          </w:p>
          <w:p w14:paraId="4BCA617C"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2E0AAB70"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3:</w:t>
            </w:r>
          </w:p>
          <w:p w14:paraId="6A5FB5E9" w14:textId="70157FDB" w:rsidR="00B755CF" w:rsidRPr="00C37B52" w:rsidRDefault="00195B4E" w:rsidP="0062292E">
            <w:pPr>
              <w:rPr>
                <w:rFonts w:ascii="Arial" w:hAnsi="Arial" w:cs="Arial"/>
                <w:b/>
              </w:rPr>
            </w:pPr>
            <w:r w:rsidRPr="00195B4E">
              <w:rPr>
                <w:rFonts w:ascii="Arial" w:hAnsi="Arial" w:cs="Arial"/>
                <w:b/>
                <w:sz w:val="24"/>
                <w:lang w:val="en-GB"/>
              </w:rPr>
              <w:t>1.470.791.680</w:t>
            </w:r>
            <w:r>
              <w:rPr>
                <w:rFonts w:ascii="Arial" w:hAnsi="Arial" w:cs="Arial"/>
                <w:b/>
                <w:bCs/>
                <w:sz w:val="24"/>
              </w:rPr>
              <w:t xml:space="preserve"> </w:t>
            </w:r>
            <w:r w:rsidR="00B755CF" w:rsidRPr="00C37B52">
              <w:rPr>
                <w:rFonts w:ascii="Arial" w:hAnsi="Arial" w:cs="Arial"/>
                <w:b/>
                <w:bCs/>
                <w:sz w:val="24"/>
              </w:rPr>
              <w:t>€</w:t>
            </w:r>
          </w:p>
        </w:tc>
        <w:tc>
          <w:tcPr>
            <w:tcW w:w="1667" w:type="dxa"/>
            <w:shd w:val="clear" w:color="auto" w:fill="D9D9D9" w:themeFill="background1" w:themeFillShade="D9"/>
            <w:vAlign w:val="center"/>
          </w:tcPr>
          <w:p w14:paraId="74D29DC2" w14:textId="77777777" w:rsidR="00B755CF" w:rsidRPr="00C37B52" w:rsidRDefault="0031652D" w:rsidP="00B755CF">
            <w:pPr>
              <w:jc w:val="center"/>
              <w:rPr>
                <w:rFonts w:ascii="Arial" w:hAnsi="Arial" w:cs="Arial"/>
              </w:rPr>
            </w:pPr>
            <w:r>
              <w:rPr>
                <w:rFonts w:ascii="Arial" w:hAnsi="Arial" w:cs="Arial"/>
                <w:b/>
                <w:color w:val="0070C0"/>
              </w:rPr>
              <w:t>Ukupna alokacija za investicijske prioritete</w:t>
            </w:r>
          </w:p>
        </w:tc>
      </w:tr>
      <w:tr w:rsidR="0031652D" w:rsidRPr="00C37B52" w14:paraId="40A73A2B" w14:textId="77777777" w:rsidTr="006C2A6D">
        <w:trPr>
          <w:trHeight w:val="1417"/>
        </w:trPr>
        <w:tc>
          <w:tcPr>
            <w:tcW w:w="2802" w:type="dxa"/>
            <w:vMerge w:val="restart"/>
            <w:vAlign w:val="center"/>
          </w:tcPr>
          <w:p w14:paraId="104DEBF6" w14:textId="77777777" w:rsidR="0031652D" w:rsidRPr="00C37B52" w:rsidRDefault="0031652D" w:rsidP="00684F76">
            <w:pPr>
              <w:rPr>
                <w:rFonts w:ascii="Arial" w:eastAsia="Times New Roman" w:hAnsi="Arial" w:cs="Arial"/>
                <w:b/>
                <w:bCs/>
                <w:color w:val="0070C0"/>
                <w:szCs w:val="20"/>
                <w:lang w:eastAsia="lt-LT"/>
              </w:rPr>
            </w:pPr>
            <w:r w:rsidRPr="00C37B52">
              <w:rPr>
                <w:rFonts w:ascii="Arial" w:hAnsi="Arial" w:cs="Arial"/>
                <w:b/>
                <w:color w:val="0070C0"/>
                <w:szCs w:val="20"/>
              </w:rPr>
              <w:t xml:space="preserve">Investicijski prioritet </w:t>
            </w:r>
            <w:r w:rsidRPr="00C37B52">
              <w:rPr>
                <w:rFonts w:ascii="Arial" w:eastAsia="Times New Roman" w:hAnsi="Arial" w:cs="Arial"/>
                <w:b/>
                <w:bCs/>
                <w:color w:val="0070C0"/>
                <w:szCs w:val="20"/>
                <w:lang w:eastAsia="lt-LT"/>
              </w:rPr>
              <w:t xml:space="preserve">3a </w:t>
            </w:r>
          </w:p>
          <w:p w14:paraId="1861F876" w14:textId="77777777" w:rsidR="0031652D" w:rsidRPr="00C37B52" w:rsidRDefault="0031652D" w:rsidP="00684F76">
            <w:pPr>
              <w:rPr>
                <w:rFonts w:ascii="Arial" w:eastAsia="Times New Roman" w:hAnsi="Arial" w:cs="Arial"/>
                <w:bCs/>
                <w:sz w:val="20"/>
                <w:szCs w:val="20"/>
                <w:lang w:eastAsia="lt-LT"/>
              </w:rPr>
            </w:pPr>
            <w:r w:rsidRPr="00C37B52">
              <w:rPr>
                <w:rFonts w:ascii="Arial" w:eastAsia="Times New Roman" w:hAnsi="Arial" w:cs="Arial"/>
                <w:b/>
                <w:bCs/>
                <w:sz w:val="20"/>
                <w:szCs w:val="20"/>
                <w:lang w:eastAsia="lt-LT"/>
              </w:rPr>
              <w:t xml:space="preserve">Promicanje poduzetništva, posebno olakšavajući ekonomsko iskorištavanje novih ideja i poticanje stvaranja novih poduzeća, </w:t>
            </w:r>
            <w:r w:rsidRPr="00C37B52">
              <w:rPr>
                <w:rFonts w:ascii="Arial" w:eastAsia="Times New Roman" w:hAnsi="Arial" w:cs="Arial"/>
                <w:b/>
                <w:bCs/>
                <w:sz w:val="20"/>
                <w:szCs w:val="20"/>
                <w:lang w:eastAsia="lt-LT"/>
              </w:rPr>
              <w:lastRenderedPageBreak/>
              <w:t>uključujući putem poslovnih inkubatora</w:t>
            </w:r>
          </w:p>
        </w:tc>
        <w:tc>
          <w:tcPr>
            <w:tcW w:w="2551" w:type="dxa"/>
            <w:vAlign w:val="center"/>
          </w:tcPr>
          <w:p w14:paraId="01859446" w14:textId="77777777" w:rsidR="0031652D" w:rsidRPr="00C37B52" w:rsidRDefault="0031652D" w:rsidP="00C37B52">
            <w:pPr>
              <w:widowControl w:val="0"/>
              <w:tabs>
                <w:tab w:val="left" w:pos="622"/>
              </w:tabs>
              <w:rPr>
                <w:rFonts w:ascii="Arial" w:eastAsia="AngsanaUPC" w:hAnsi="Arial" w:cs="Arial"/>
                <w:b/>
                <w:bCs/>
                <w:color w:val="0070C0"/>
                <w:sz w:val="20"/>
                <w:szCs w:val="20"/>
                <w:lang w:eastAsia="lt-LT"/>
              </w:rPr>
            </w:pPr>
            <w:r w:rsidRPr="00C37B52">
              <w:rPr>
                <w:rFonts w:ascii="Arial" w:hAnsi="Arial" w:cs="Arial"/>
                <w:b/>
                <w:color w:val="0070C0"/>
                <w:sz w:val="20"/>
              </w:rPr>
              <w:lastRenderedPageBreak/>
              <w:t>Specifični cilj</w:t>
            </w:r>
            <w:r w:rsidRPr="00C37B52">
              <w:rPr>
                <w:rFonts w:ascii="Arial" w:eastAsia="AngsanaUPC" w:hAnsi="Arial" w:cs="Arial"/>
                <w:b/>
                <w:bCs/>
                <w:color w:val="0070C0"/>
                <w:sz w:val="20"/>
                <w:szCs w:val="20"/>
                <w:lang w:eastAsia="lt-LT"/>
              </w:rPr>
              <w:t xml:space="preserve"> 3a1</w:t>
            </w:r>
          </w:p>
          <w:p w14:paraId="7C95E6E4" w14:textId="77777777" w:rsidR="0031652D" w:rsidRPr="00C37B52" w:rsidRDefault="00EE4A3E" w:rsidP="00617971">
            <w:pPr>
              <w:widowControl w:val="0"/>
              <w:tabs>
                <w:tab w:val="left" w:pos="622"/>
              </w:tabs>
              <w:rPr>
                <w:rFonts w:ascii="Arial" w:hAnsi="Arial" w:cs="Arial"/>
                <w:sz w:val="20"/>
                <w:szCs w:val="20"/>
              </w:rPr>
            </w:pPr>
            <w:r>
              <w:rPr>
                <w:rFonts w:ascii="Arial" w:eastAsia="AngsanaUPC" w:hAnsi="Arial" w:cs="Arial"/>
                <w:b/>
                <w:bCs/>
                <w:sz w:val="20"/>
                <w:szCs w:val="20"/>
                <w:lang w:eastAsia="lt-LT"/>
              </w:rPr>
              <w:t xml:space="preserve">Bolji pristup izvorima financiranja za male i </w:t>
            </w:r>
            <w:r w:rsidRPr="00C37B52">
              <w:rPr>
                <w:rFonts w:ascii="Arial" w:eastAsia="AngsanaUPC" w:hAnsi="Arial" w:cs="Arial"/>
                <w:b/>
                <w:bCs/>
                <w:sz w:val="20"/>
                <w:szCs w:val="20"/>
                <w:lang w:eastAsia="lt-LT"/>
              </w:rPr>
              <w:t>srednje poduzetnike</w:t>
            </w:r>
          </w:p>
        </w:tc>
        <w:tc>
          <w:tcPr>
            <w:tcW w:w="2268" w:type="dxa"/>
            <w:vAlign w:val="center"/>
          </w:tcPr>
          <w:p w14:paraId="1DC7B224" w14:textId="64AA3A5A" w:rsidR="0031652D" w:rsidRPr="00C37B52" w:rsidRDefault="004B419C" w:rsidP="00097818">
            <w:pPr>
              <w:widowControl w:val="0"/>
              <w:tabs>
                <w:tab w:val="left" w:pos="622"/>
              </w:tabs>
              <w:jc w:val="center"/>
              <w:rPr>
                <w:rFonts w:ascii="Arial" w:eastAsia="AngsanaUPC" w:hAnsi="Arial" w:cs="Arial"/>
                <w:bCs/>
                <w:iCs/>
                <w:szCs w:val="20"/>
                <w:lang w:eastAsia="lt-LT"/>
              </w:rPr>
            </w:pPr>
            <w:r w:rsidRPr="004B419C">
              <w:rPr>
                <w:rFonts w:ascii="Arial" w:eastAsia="AngsanaUPC" w:hAnsi="Arial" w:cs="Arial"/>
                <w:bCs/>
                <w:iCs/>
                <w:szCs w:val="20"/>
                <w:lang w:eastAsia="lt-LT"/>
              </w:rPr>
              <w:t>825.081.154</w:t>
            </w:r>
            <w:r>
              <w:rPr>
                <w:rFonts w:ascii="Arial" w:eastAsia="AngsanaUPC" w:hAnsi="Arial" w:cs="Arial"/>
                <w:bCs/>
                <w:iCs/>
                <w:szCs w:val="20"/>
                <w:lang w:eastAsia="lt-LT"/>
              </w:rPr>
              <w:t xml:space="preserve"> </w:t>
            </w:r>
            <w:r w:rsidR="0031652D" w:rsidRPr="00097818">
              <w:rPr>
                <w:rFonts w:ascii="Arial" w:eastAsia="AngsanaUPC" w:hAnsi="Arial" w:cs="Arial"/>
                <w:bCs/>
                <w:iCs/>
                <w:szCs w:val="20"/>
                <w:lang w:eastAsia="lt-LT"/>
              </w:rPr>
              <w:t>€</w:t>
            </w:r>
          </w:p>
        </w:tc>
        <w:tc>
          <w:tcPr>
            <w:tcW w:w="1667" w:type="dxa"/>
            <w:vMerge w:val="restart"/>
            <w:vAlign w:val="center"/>
          </w:tcPr>
          <w:p w14:paraId="1109D118" w14:textId="5B4326AB" w:rsidR="0031652D" w:rsidRPr="00C37B52" w:rsidRDefault="004B419C" w:rsidP="0031652D">
            <w:pPr>
              <w:widowControl w:val="0"/>
              <w:tabs>
                <w:tab w:val="left" w:pos="622"/>
              </w:tabs>
              <w:rPr>
                <w:rFonts w:ascii="Arial" w:eastAsia="AngsanaUPC" w:hAnsi="Arial" w:cs="Arial"/>
                <w:bCs/>
                <w:iCs/>
                <w:szCs w:val="20"/>
                <w:lang w:eastAsia="lt-LT"/>
              </w:rPr>
            </w:pPr>
            <w:r w:rsidRPr="004B419C">
              <w:rPr>
                <w:rFonts w:ascii="Arial" w:eastAsia="AngsanaUPC" w:hAnsi="Arial" w:cs="Arial"/>
                <w:bCs/>
                <w:iCs/>
                <w:szCs w:val="20"/>
                <w:lang w:eastAsia="lt-LT"/>
              </w:rPr>
              <w:t>1.038.964.337</w:t>
            </w:r>
            <w:r>
              <w:rPr>
                <w:rFonts w:ascii="Arial" w:eastAsia="AngsanaUPC" w:hAnsi="Arial" w:cs="Arial"/>
                <w:bCs/>
                <w:iCs/>
                <w:szCs w:val="20"/>
                <w:lang w:eastAsia="lt-LT"/>
              </w:rPr>
              <w:t xml:space="preserve"> </w:t>
            </w:r>
            <w:r w:rsidR="0031652D" w:rsidRPr="00097818">
              <w:rPr>
                <w:rFonts w:ascii="Arial" w:eastAsia="AngsanaUPC" w:hAnsi="Arial" w:cs="Arial"/>
                <w:bCs/>
                <w:iCs/>
                <w:szCs w:val="20"/>
                <w:lang w:eastAsia="lt-LT"/>
              </w:rPr>
              <w:t>€</w:t>
            </w:r>
            <w:r w:rsidR="0031652D">
              <w:rPr>
                <w:rFonts w:ascii="Arial" w:eastAsia="AngsanaUPC" w:hAnsi="Arial" w:cs="Arial"/>
                <w:bCs/>
                <w:iCs/>
                <w:szCs w:val="20"/>
                <w:lang w:eastAsia="lt-LT"/>
              </w:rPr>
              <w:t xml:space="preserve"> </w:t>
            </w:r>
          </w:p>
        </w:tc>
      </w:tr>
      <w:tr w:rsidR="0031652D" w:rsidRPr="00C37B52" w14:paraId="29A80037" w14:textId="77777777" w:rsidTr="006C2A6D">
        <w:trPr>
          <w:trHeight w:val="1770"/>
        </w:trPr>
        <w:tc>
          <w:tcPr>
            <w:tcW w:w="2802" w:type="dxa"/>
            <w:vMerge/>
            <w:vAlign w:val="center"/>
          </w:tcPr>
          <w:p w14:paraId="6A6F6327" w14:textId="77777777" w:rsidR="0031652D" w:rsidRPr="00C37B52" w:rsidRDefault="0031652D" w:rsidP="00990A12">
            <w:pPr>
              <w:rPr>
                <w:rFonts w:ascii="Arial" w:eastAsia="Times New Roman" w:hAnsi="Arial" w:cs="Arial"/>
                <w:b/>
                <w:bCs/>
                <w:sz w:val="20"/>
                <w:szCs w:val="20"/>
                <w:lang w:val="en-GB" w:eastAsia="lt-LT"/>
              </w:rPr>
            </w:pPr>
          </w:p>
        </w:tc>
        <w:tc>
          <w:tcPr>
            <w:tcW w:w="2551" w:type="dxa"/>
            <w:vAlign w:val="center"/>
          </w:tcPr>
          <w:p w14:paraId="4E3BBFB6" w14:textId="77777777" w:rsidR="0031652D" w:rsidRPr="00C37B52" w:rsidRDefault="0031652D" w:rsidP="00C37B52">
            <w:pPr>
              <w:widowControl w:val="0"/>
              <w:tabs>
                <w:tab w:val="left" w:pos="622"/>
              </w:tabs>
              <w:rPr>
                <w:rFonts w:ascii="Arial" w:hAnsi="Arial" w:cs="Arial"/>
                <w:color w:val="0070C0"/>
                <w:sz w:val="20"/>
                <w:szCs w:val="20"/>
              </w:rPr>
            </w:pPr>
            <w:r w:rsidRPr="00C37B52">
              <w:rPr>
                <w:rFonts w:ascii="Arial" w:hAnsi="Arial" w:cs="Arial"/>
                <w:b/>
                <w:color w:val="0070C0"/>
                <w:sz w:val="20"/>
              </w:rPr>
              <w:t xml:space="preserve">Specifični cilj </w:t>
            </w:r>
            <w:r w:rsidRPr="00C37B52">
              <w:rPr>
                <w:rFonts w:ascii="Arial" w:hAnsi="Arial" w:cs="Arial"/>
                <w:b/>
                <w:color w:val="0070C0"/>
                <w:sz w:val="20"/>
                <w:szCs w:val="20"/>
              </w:rPr>
              <w:t>3a2</w:t>
            </w:r>
          </w:p>
          <w:p w14:paraId="65367C36" w14:textId="77777777" w:rsidR="0031652D" w:rsidRPr="00C37B52" w:rsidRDefault="00EE4A3E" w:rsidP="00617971">
            <w:pPr>
              <w:widowControl w:val="0"/>
              <w:tabs>
                <w:tab w:val="left" w:pos="622"/>
              </w:tabs>
              <w:rPr>
                <w:rFonts w:ascii="Arial" w:hAnsi="Arial" w:cs="Arial"/>
                <w:b/>
                <w:sz w:val="20"/>
                <w:szCs w:val="20"/>
              </w:rPr>
            </w:pPr>
            <w:r w:rsidRPr="0049046B">
              <w:rPr>
                <w:rFonts w:ascii="Arial" w:hAnsi="Arial" w:cs="Arial"/>
                <w:b/>
                <w:sz w:val="20"/>
                <w:szCs w:val="20"/>
              </w:rPr>
              <w:t>Omogućavanje povoljnog okruženja za razvoj poduzetništva</w:t>
            </w:r>
          </w:p>
        </w:tc>
        <w:tc>
          <w:tcPr>
            <w:tcW w:w="2268" w:type="dxa"/>
            <w:vAlign w:val="center"/>
          </w:tcPr>
          <w:p w14:paraId="76480E50" w14:textId="3A24C1AC" w:rsidR="0031652D" w:rsidRPr="00C37B52" w:rsidRDefault="004B419C" w:rsidP="00617971">
            <w:pPr>
              <w:widowControl w:val="0"/>
              <w:tabs>
                <w:tab w:val="left" w:pos="622"/>
              </w:tabs>
              <w:jc w:val="center"/>
              <w:rPr>
                <w:rFonts w:ascii="Arial" w:eastAsia="AngsanaUPC" w:hAnsi="Arial" w:cs="Arial"/>
                <w:bCs/>
                <w:iCs/>
                <w:szCs w:val="20"/>
                <w:lang w:eastAsia="lt-LT"/>
              </w:rPr>
            </w:pPr>
            <w:r w:rsidRPr="004B419C">
              <w:rPr>
                <w:rFonts w:ascii="Arial" w:eastAsia="AngsanaUPC" w:hAnsi="Arial" w:cs="Arial"/>
                <w:bCs/>
                <w:iCs/>
                <w:szCs w:val="20"/>
                <w:lang w:eastAsia="lt-LT"/>
              </w:rPr>
              <w:t>213.883.183</w:t>
            </w:r>
            <w:r>
              <w:rPr>
                <w:rFonts w:ascii="Arial" w:eastAsia="AngsanaUPC" w:hAnsi="Arial" w:cs="Arial"/>
                <w:bCs/>
                <w:iCs/>
                <w:szCs w:val="20"/>
                <w:lang w:eastAsia="lt-LT"/>
              </w:rPr>
              <w:t xml:space="preserve"> </w:t>
            </w:r>
            <w:r w:rsidR="0031652D" w:rsidRPr="00097818">
              <w:rPr>
                <w:rFonts w:ascii="Arial" w:eastAsia="AngsanaUPC" w:hAnsi="Arial" w:cs="Arial"/>
                <w:bCs/>
                <w:iCs/>
                <w:szCs w:val="20"/>
                <w:lang w:eastAsia="lt-LT"/>
              </w:rPr>
              <w:t>€</w:t>
            </w:r>
          </w:p>
        </w:tc>
        <w:tc>
          <w:tcPr>
            <w:tcW w:w="1667" w:type="dxa"/>
            <w:vMerge/>
            <w:vAlign w:val="center"/>
          </w:tcPr>
          <w:p w14:paraId="455A0614" w14:textId="77777777" w:rsidR="0031652D" w:rsidRPr="00C37B52" w:rsidRDefault="0031652D" w:rsidP="00B755CF">
            <w:pPr>
              <w:widowControl w:val="0"/>
              <w:tabs>
                <w:tab w:val="left" w:pos="622"/>
              </w:tabs>
              <w:jc w:val="center"/>
              <w:rPr>
                <w:rFonts w:ascii="Arial" w:eastAsia="AngsanaUPC" w:hAnsi="Arial" w:cs="Arial"/>
                <w:bCs/>
                <w:iCs/>
                <w:szCs w:val="20"/>
                <w:lang w:eastAsia="lt-LT"/>
              </w:rPr>
            </w:pPr>
          </w:p>
        </w:tc>
      </w:tr>
      <w:tr w:rsidR="0031652D" w:rsidRPr="00C37B52" w14:paraId="05C7F2C6" w14:textId="77777777" w:rsidTr="006C2A6D">
        <w:trPr>
          <w:trHeight w:val="1044"/>
        </w:trPr>
        <w:tc>
          <w:tcPr>
            <w:tcW w:w="2802" w:type="dxa"/>
            <w:vMerge w:val="restart"/>
            <w:vAlign w:val="center"/>
          </w:tcPr>
          <w:p w14:paraId="2D1CF461" w14:textId="77777777" w:rsidR="0031652D" w:rsidRPr="00C37B52" w:rsidRDefault="0031652D" w:rsidP="00990A12">
            <w:pPr>
              <w:widowControl w:val="0"/>
              <w:tabs>
                <w:tab w:val="left" w:pos="622"/>
              </w:tabs>
              <w:rPr>
                <w:rFonts w:ascii="Arial" w:hAnsi="Arial" w:cs="Arial"/>
                <w:b/>
                <w:color w:val="0070C0"/>
                <w:szCs w:val="20"/>
              </w:rPr>
            </w:pPr>
            <w:r w:rsidRPr="00C37B52">
              <w:rPr>
                <w:rFonts w:ascii="Arial" w:hAnsi="Arial" w:cs="Arial"/>
                <w:b/>
                <w:color w:val="0070C0"/>
                <w:szCs w:val="20"/>
              </w:rPr>
              <w:t>Investicijski prioritet 3d</w:t>
            </w:r>
          </w:p>
          <w:p w14:paraId="4AD80222" w14:textId="77777777" w:rsidR="0031652D" w:rsidRPr="00990A12" w:rsidRDefault="0031652D" w:rsidP="00990A12">
            <w:pPr>
              <w:widowControl w:val="0"/>
              <w:tabs>
                <w:tab w:val="left" w:pos="622"/>
              </w:tabs>
              <w:rPr>
                <w:rFonts w:ascii="Arial" w:hAnsi="Arial" w:cs="Arial"/>
                <w:b/>
                <w:sz w:val="20"/>
                <w:szCs w:val="20"/>
              </w:rPr>
            </w:pPr>
            <w:r w:rsidRPr="00C37B52">
              <w:rPr>
                <w:rFonts w:ascii="Arial" w:hAnsi="Arial" w:cs="Arial"/>
                <w:b/>
                <w:sz w:val="20"/>
                <w:szCs w:val="20"/>
              </w:rPr>
              <w:t xml:space="preserve">Podupiranje kapaciteta MSP-ova za rast </w:t>
            </w:r>
            <w:r w:rsidR="00147ED6">
              <w:rPr>
                <w:rFonts w:ascii="Arial" w:hAnsi="Arial" w:cs="Arial"/>
                <w:b/>
                <w:sz w:val="20"/>
                <w:szCs w:val="20"/>
              </w:rPr>
              <w:t xml:space="preserve"> na regionalnom, nacionalnom i međunarodnom tržištu te angažiranost u inovacijskim procesima</w:t>
            </w:r>
          </w:p>
        </w:tc>
        <w:tc>
          <w:tcPr>
            <w:tcW w:w="2551" w:type="dxa"/>
            <w:vAlign w:val="center"/>
          </w:tcPr>
          <w:p w14:paraId="5BD6A479" w14:textId="77777777" w:rsidR="0031652D" w:rsidRPr="00C37B52" w:rsidRDefault="0031652D" w:rsidP="00C37B52">
            <w:pPr>
              <w:rPr>
                <w:rFonts w:ascii="Arial" w:hAnsi="Arial" w:cs="Arial"/>
                <w:b/>
                <w:noProof/>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3d1</w:t>
            </w:r>
          </w:p>
          <w:p w14:paraId="547092CB" w14:textId="77777777" w:rsidR="0031652D" w:rsidRPr="00C37B52" w:rsidRDefault="00EE4A3E" w:rsidP="00147ED6">
            <w:pPr>
              <w:rPr>
                <w:rFonts w:ascii="Arial" w:hAnsi="Arial" w:cs="Arial"/>
                <w:b/>
                <w:noProof/>
                <w:sz w:val="20"/>
                <w:szCs w:val="20"/>
              </w:rPr>
            </w:pPr>
            <w:r w:rsidRPr="00AD2546">
              <w:rPr>
                <w:rFonts w:ascii="Arial" w:hAnsi="Arial" w:cs="Arial"/>
                <w:b/>
                <w:noProof/>
                <w:sz w:val="20"/>
                <w:szCs w:val="20"/>
              </w:rPr>
              <w:t>Poboljšan razvoj i rast malih i srednjih poduzetnika na domaćim i stranim tržištima</w:t>
            </w:r>
          </w:p>
        </w:tc>
        <w:tc>
          <w:tcPr>
            <w:tcW w:w="2268" w:type="dxa"/>
            <w:vAlign w:val="center"/>
          </w:tcPr>
          <w:p w14:paraId="7DBC519B" w14:textId="4500AAE4" w:rsidR="0031652D" w:rsidRPr="00C37B52" w:rsidRDefault="004B419C" w:rsidP="00097818">
            <w:pPr>
              <w:widowControl w:val="0"/>
              <w:tabs>
                <w:tab w:val="left" w:pos="622"/>
              </w:tabs>
              <w:jc w:val="center"/>
              <w:rPr>
                <w:rFonts w:ascii="Arial" w:eastAsia="AngsanaUPC" w:hAnsi="Arial" w:cs="Arial"/>
                <w:bCs/>
                <w:szCs w:val="20"/>
                <w:lang w:eastAsia="lt-LT"/>
              </w:rPr>
            </w:pPr>
            <w:r w:rsidRPr="004B419C">
              <w:rPr>
                <w:rFonts w:ascii="Arial" w:eastAsia="AngsanaUPC" w:hAnsi="Arial" w:cs="Arial"/>
                <w:bCs/>
                <w:szCs w:val="20"/>
                <w:lang w:eastAsia="lt-LT"/>
              </w:rPr>
              <w:t>340.625.725</w:t>
            </w:r>
            <w:r>
              <w:rPr>
                <w:rFonts w:ascii="Arial" w:eastAsia="AngsanaUPC" w:hAnsi="Arial" w:cs="Arial"/>
                <w:b/>
                <w:bCs/>
                <w:szCs w:val="20"/>
                <w:lang w:eastAsia="lt-LT"/>
              </w:rPr>
              <w:t xml:space="preserve"> </w:t>
            </w:r>
            <w:r w:rsidR="0031652D" w:rsidRPr="00097818">
              <w:rPr>
                <w:rFonts w:ascii="Arial" w:eastAsia="AngsanaUPC" w:hAnsi="Arial" w:cs="Arial"/>
                <w:bCs/>
                <w:szCs w:val="20"/>
                <w:lang w:eastAsia="lt-LT"/>
              </w:rPr>
              <w:t>€</w:t>
            </w:r>
          </w:p>
        </w:tc>
        <w:tc>
          <w:tcPr>
            <w:tcW w:w="1667" w:type="dxa"/>
            <w:vMerge w:val="restart"/>
            <w:vAlign w:val="center"/>
          </w:tcPr>
          <w:p w14:paraId="3C939BAC" w14:textId="7519F3F7" w:rsidR="0031652D" w:rsidRPr="00C37B52" w:rsidRDefault="004B419C" w:rsidP="0031652D">
            <w:pPr>
              <w:widowControl w:val="0"/>
              <w:tabs>
                <w:tab w:val="left" w:pos="622"/>
              </w:tabs>
              <w:rPr>
                <w:rFonts w:ascii="Arial" w:eastAsia="AngsanaUPC" w:hAnsi="Arial" w:cs="Arial"/>
                <w:bCs/>
                <w:szCs w:val="20"/>
                <w:lang w:eastAsia="lt-LT"/>
              </w:rPr>
            </w:pPr>
            <w:r w:rsidRPr="004B419C">
              <w:rPr>
                <w:rFonts w:ascii="Arial" w:eastAsia="AngsanaUPC" w:hAnsi="Arial" w:cs="Arial"/>
                <w:bCs/>
                <w:szCs w:val="20"/>
                <w:lang w:eastAsia="lt-LT"/>
              </w:rPr>
              <w:t>431.827.343</w:t>
            </w:r>
            <w:r>
              <w:rPr>
                <w:rFonts w:ascii="Arial" w:eastAsia="AngsanaUPC" w:hAnsi="Arial" w:cs="Arial"/>
                <w:bCs/>
                <w:szCs w:val="20"/>
                <w:lang w:eastAsia="lt-LT"/>
              </w:rPr>
              <w:t xml:space="preserve"> </w:t>
            </w:r>
            <w:r w:rsidR="0031652D" w:rsidRPr="00097818">
              <w:rPr>
                <w:rFonts w:ascii="Arial" w:eastAsia="AngsanaUPC" w:hAnsi="Arial" w:cs="Arial"/>
                <w:bCs/>
                <w:iCs/>
                <w:szCs w:val="20"/>
                <w:lang w:eastAsia="lt-LT"/>
              </w:rPr>
              <w:t>€</w:t>
            </w:r>
          </w:p>
        </w:tc>
      </w:tr>
      <w:tr w:rsidR="0031652D" w:rsidRPr="00C37B52" w14:paraId="2333323D" w14:textId="77777777" w:rsidTr="006C2A6D">
        <w:trPr>
          <w:trHeight w:val="1272"/>
        </w:trPr>
        <w:tc>
          <w:tcPr>
            <w:tcW w:w="2802" w:type="dxa"/>
            <w:vMerge/>
          </w:tcPr>
          <w:p w14:paraId="62B94EE0" w14:textId="77777777" w:rsidR="0031652D" w:rsidRPr="00C37B52" w:rsidRDefault="0031652D" w:rsidP="00132BE0">
            <w:pPr>
              <w:rPr>
                <w:rFonts w:ascii="Arial" w:eastAsia="Times New Roman" w:hAnsi="Arial" w:cs="Arial"/>
                <w:b/>
                <w:bCs/>
                <w:sz w:val="20"/>
                <w:szCs w:val="20"/>
                <w:lang w:eastAsia="lt-LT"/>
              </w:rPr>
            </w:pPr>
          </w:p>
        </w:tc>
        <w:tc>
          <w:tcPr>
            <w:tcW w:w="2551" w:type="dxa"/>
            <w:vAlign w:val="center"/>
          </w:tcPr>
          <w:p w14:paraId="7A13C302" w14:textId="77777777" w:rsidR="0031652D" w:rsidRPr="00C37B52" w:rsidRDefault="0031652D" w:rsidP="00C37B52">
            <w:pPr>
              <w:rPr>
                <w:rFonts w:ascii="Arial" w:hAnsi="Arial" w:cs="Arial"/>
                <w:b/>
                <w:noProof/>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3d2</w:t>
            </w:r>
          </w:p>
          <w:p w14:paraId="632D298C" w14:textId="77777777" w:rsidR="0031652D" w:rsidRPr="00C37B52" w:rsidRDefault="00EE4A3E" w:rsidP="00147ED6">
            <w:pPr>
              <w:rPr>
                <w:rFonts w:ascii="Arial" w:hAnsi="Arial" w:cs="Arial"/>
                <w:b/>
                <w:sz w:val="20"/>
                <w:szCs w:val="20"/>
              </w:rPr>
            </w:pPr>
            <w:r w:rsidRPr="00C37B52">
              <w:rPr>
                <w:rFonts w:ascii="Arial" w:hAnsi="Arial" w:cs="Arial"/>
                <w:b/>
                <w:noProof/>
                <w:sz w:val="20"/>
                <w:szCs w:val="20"/>
              </w:rPr>
              <w:t>Poboljša</w:t>
            </w:r>
            <w:r>
              <w:rPr>
                <w:rFonts w:ascii="Arial" w:hAnsi="Arial" w:cs="Arial"/>
                <w:b/>
                <w:noProof/>
                <w:sz w:val="20"/>
                <w:szCs w:val="20"/>
              </w:rPr>
              <w:t>na inovativnost</w:t>
            </w:r>
            <w:r w:rsidRPr="00C37B52">
              <w:rPr>
                <w:rFonts w:ascii="Arial" w:hAnsi="Arial" w:cs="Arial"/>
                <w:b/>
                <w:noProof/>
                <w:sz w:val="20"/>
                <w:szCs w:val="20"/>
              </w:rPr>
              <w:t xml:space="preserve"> </w:t>
            </w:r>
            <w:r w:rsidRPr="0049046B">
              <w:rPr>
                <w:rFonts w:ascii="Arial" w:hAnsi="Arial" w:cs="Arial"/>
                <w:b/>
                <w:noProof/>
                <w:sz w:val="20"/>
                <w:szCs w:val="20"/>
              </w:rPr>
              <w:t>malih i srednjih poduzetnika</w:t>
            </w:r>
          </w:p>
        </w:tc>
        <w:tc>
          <w:tcPr>
            <w:tcW w:w="2268" w:type="dxa"/>
            <w:vAlign w:val="center"/>
          </w:tcPr>
          <w:p w14:paraId="569FC995" w14:textId="4E1ED562" w:rsidR="0031652D" w:rsidRPr="00C37B52" w:rsidRDefault="004B419C" w:rsidP="00097818">
            <w:pPr>
              <w:jc w:val="center"/>
              <w:rPr>
                <w:rFonts w:ascii="Arial" w:hAnsi="Arial" w:cs="Arial"/>
              </w:rPr>
            </w:pPr>
            <w:r w:rsidRPr="004B419C">
              <w:rPr>
                <w:rFonts w:ascii="Arial" w:eastAsia="AngsanaUPC" w:hAnsi="Arial" w:cs="Arial"/>
                <w:bCs/>
                <w:iCs/>
                <w:szCs w:val="20"/>
                <w:lang w:eastAsia="lt-LT"/>
              </w:rPr>
              <w:t>91.201.618</w:t>
            </w:r>
            <w:r>
              <w:rPr>
                <w:rFonts w:ascii="Arial" w:eastAsia="AngsanaUPC" w:hAnsi="Arial" w:cs="Arial"/>
                <w:bCs/>
                <w:iCs/>
                <w:szCs w:val="20"/>
                <w:lang w:eastAsia="lt-LT"/>
              </w:rPr>
              <w:t xml:space="preserve"> </w:t>
            </w:r>
            <w:r w:rsidR="0031652D" w:rsidRPr="00097818">
              <w:rPr>
                <w:rFonts w:ascii="Arial" w:eastAsia="AngsanaUPC" w:hAnsi="Arial" w:cs="Arial"/>
                <w:bCs/>
                <w:iCs/>
                <w:szCs w:val="20"/>
                <w:lang w:eastAsia="lt-LT"/>
              </w:rPr>
              <w:t>€</w:t>
            </w:r>
          </w:p>
        </w:tc>
        <w:tc>
          <w:tcPr>
            <w:tcW w:w="1667" w:type="dxa"/>
            <w:vMerge/>
            <w:vAlign w:val="center"/>
          </w:tcPr>
          <w:p w14:paraId="4B053E48" w14:textId="77777777" w:rsidR="0031652D" w:rsidRPr="00C37B52" w:rsidRDefault="0031652D" w:rsidP="00B755CF">
            <w:pPr>
              <w:jc w:val="center"/>
              <w:rPr>
                <w:rFonts w:ascii="Arial" w:eastAsia="AngsanaUPC" w:hAnsi="Arial" w:cs="Arial"/>
                <w:bCs/>
                <w:iCs/>
                <w:szCs w:val="20"/>
                <w:lang w:eastAsia="lt-LT"/>
              </w:rPr>
            </w:pPr>
          </w:p>
        </w:tc>
      </w:tr>
      <w:tr w:rsidR="00B755CF" w:rsidRPr="00C37B52" w14:paraId="07EC7D2E" w14:textId="77777777" w:rsidTr="006C2A6D">
        <w:trPr>
          <w:trHeight w:val="1191"/>
        </w:trPr>
        <w:tc>
          <w:tcPr>
            <w:tcW w:w="5353" w:type="dxa"/>
            <w:gridSpan w:val="2"/>
            <w:shd w:val="clear" w:color="auto" w:fill="D9D9D9" w:themeFill="background1" w:themeFillShade="D9"/>
            <w:vAlign w:val="center"/>
          </w:tcPr>
          <w:p w14:paraId="7E1B1F14" w14:textId="77777777" w:rsidR="00B755CF" w:rsidRPr="00C37B52" w:rsidRDefault="00B755CF" w:rsidP="00C37B52">
            <w:pPr>
              <w:rPr>
                <w:rFonts w:ascii="Arial" w:hAnsi="Arial" w:cs="Arial"/>
                <w:b/>
                <w:sz w:val="20"/>
                <w:szCs w:val="20"/>
              </w:rPr>
            </w:pPr>
            <w:r w:rsidRPr="00C37B52">
              <w:rPr>
                <w:rFonts w:ascii="Arial" w:hAnsi="Arial" w:cs="Arial"/>
                <w:b/>
                <w:bCs/>
                <w:iCs/>
                <w:color w:val="0070C0"/>
                <w:sz w:val="24"/>
                <w:szCs w:val="20"/>
              </w:rPr>
              <w:t>Prioritetna os 4: Promicanje energetske učinkovitosti i obnovljivih izvora energije</w:t>
            </w:r>
          </w:p>
        </w:tc>
        <w:tc>
          <w:tcPr>
            <w:tcW w:w="2268" w:type="dxa"/>
            <w:shd w:val="clear" w:color="auto" w:fill="D9D9D9" w:themeFill="background1" w:themeFillShade="D9"/>
            <w:vAlign w:val="center"/>
          </w:tcPr>
          <w:p w14:paraId="7184490F"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7AF3BBF5"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4:</w:t>
            </w:r>
          </w:p>
          <w:p w14:paraId="737E9B6A" w14:textId="0FB3F9AC" w:rsidR="00B755CF" w:rsidRPr="00C37B52" w:rsidRDefault="00195B4E" w:rsidP="0062292E">
            <w:pPr>
              <w:rPr>
                <w:rFonts w:ascii="Arial" w:hAnsi="Arial" w:cs="Arial"/>
                <w:b/>
              </w:rPr>
            </w:pPr>
            <w:r w:rsidRPr="00195B4E">
              <w:rPr>
                <w:rFonts w:ascii="Arial" w:hAnsi="Arial" w:cs="Arial"/>
                <w:b/>
                <w:sz w:val="24"/>
              </w:rPr>
              <w:t>530.059.584</w:t>
            </w:r>
            <w:r>
              <w:rPr>
                <w:rFonts w:ascii="Arial" w:hAnsi="Arial" w:cs="Arial"/>
                <w:b/>
                <w:bCs/>
                <w:sz w:val="24"/>
              </w:rPr>
              <w:t xml:space="preserve"> </w:t>
            </w:r>
            <w:r w:rsidR="00B755CF" w:rsidRPr="00C37B52">
              <w:rPr>
                <w:rFonts w:ascii="Arial" w:hAnsi="Arial" w:cs="Arial"/>
                <w:b/>
                <w:bCs/>
                <w:sz w:val="24"/>
              </w:rPr>
              <w:t>€</w:t>
            </w:r>
          </w:p>
        </w:tc>
        <w:tc>
          <w:tcPr>
            <w:tcW w:w="1667" w:type="dxa"/>
            <w:shd w:val="clear" w:color="auto" w:fill="D9D9D9" w:themeFill="background1" w:themeFillShade="D9"/>
            <w:vAlign w:val="center"/>
          </w:tcPr>
          <w:p w14:paraId="5B1D239F" w14:textId="77777777" w:rsidR="00B755CF" w:rsidRPr="00C37B52" w:rsidRDefault="0031652D" w:rsidP="00B755CF">
            <w:pPr>
              <w:jc w:val="center"/>
              <w:rPr>
                <w:rFonts w:ascii="Arial" w:hAnsi="Arial" w:cs="Arial"/>
                <w:b/>
                <w:color w:val="0070C0"/>
              </w:rPr>
            </w:pPr>
            <w:r>
              <w:rPr>
                <w:rFonts w:ascii="Arial" w:hAnsi="Arial" w:cs="Arial"/>
                <w:b/>
                <w:color w:val="0070C0"/>
              </w:rPr>
              <w:t>Ukupna alokacija za investicijske prioritete</w:t>
            </w:r>
          </w:p>
        </w:tc>
      </w:tr>
      <w:tr w:rsidR="0031652D" w:rsidRPr="00C37B52" w14:paraId="167599D0" w14:textId="77777777" w:rsidTr="006C2A6D">
        <w:trPr>
          <w:trHeight w:val="1336"/>
        </w:trPr>
        <w:tc>
          <w:tcPr>
            <w:tcW w:w="2802" w:type="dxa"/>
            <w:vMerge w:val="restart"/>
            <w:vAlign w:val="center"/>
          </w:tcPr>
          <w:p w14:paraId="168B0F33" w14:textId="77777777" w:rsidR="0031652D" w:rsidRPr="00C37B52" w:rsidRDefault="0031652D" w:rsidP="00990A12">
            <w:pPr>
              <w:rPr>
                <w:rFonts w:ascii="Arial" w:eastAsia="Times New Roman" w:hAnsi="Arial" w:cs="Arial"/>
                <w:b/>
                <w:bCs/>
                <w:color w:val="0070C0"/>
                <w:szCs w:val="20"/>
                <w:lang w:eastAsia="lt-LT"/>
              </w:rPr>
            </w:pPr>
            <w:r w:rsidRPr="00C37B52">
              <w:rPr>
                <w:rFonts w:ascii="Arial" w:hAnsi="Arial" w:cs="Arial"/>
                <w:b/>
                <w:color w:val="0070C0"/>
                <w:szCs w:val="20"/>
              </w:rPr>
              <w:t xml:space="preserve">Investicijski prioritet </w:t>
            </w:r>
            <w:r w:rsidRPr="00C37B52">
              <w:rPr>
                <w:rFonts w:ascii="Arial" w:eastAsia="Times New Roman" w:hAnsi="Arial" w:cs="Arial"/>
                <w:b/>
                <w:bCs/>
                <w:color w:val="0070C0"/>
                <w:szCs w:val="20"/>
                <w:lang w:eastAsia="lt-LT"/>
              </w:rPr>
              <w:t xml:space="preserve">4b </w:t>
            </w:r>
          </w:p>
          <w:p w14:paraId="6FD2E7EC" w14:textId="77777777" w:rsidR="0031652D" w:rsidRPr="00C37B52" w:rsidRDefault="0031652D" w:rsidP="00990A12">
            <w:pPr>
              <w:rPr>
                <w:rFonts w:ascii="Arial" w:eastAsia="Times New Roman" w:hAnsi="Arial" w:cs="Arial"/>
                <w:bCs/>
                <w:sz w:val="20"/>
                <w:szCs w:val="20"/>
                <w:lang w:eastAsia="lt-LT"/>
              </w:rPr>
            </w:pPr>
            <w:r w:rsidRPr="00C37B52">
              <w:rPr>
                <w:rFonts w:ascii="Arial" w:eastAsia="Times New Roman" w:hAnsi="Arial" w:cs="Arial"/>
                <w:b/>
                <w:bCs/>
                <w:iCs/>
                <w:sz w:val="20"/>
                <w:szCs w:val="20"/>
                <w:lang w:eastAsia="lt-LT"/>
              </w:rPr>
              <w:t xml:space="preserve">Promicanje energetske učinkovitosti i </w:t>
            </w:r>
            <w:r>
              <w:rPr>
                <w:rFonts w:ascii="Arial" w:eastAsia="Times New Roman" w:hAnsi="Arial" w:cs="Arial"/>
                <w:b/>
                <w:bCs/>
                <w:iCs/>
                <w:sz w:val="20"/>
                <w:szCs w:val="20"/>
                <w:lang w:eastAsia="lt-LT"/>
              </w:rPr>
              <w:t xml:space="preserve">korištenja </w:t>
            </w:r>
            <w:r w:rsidRPr="00C37B52">
              <w:rPr>
                <w:rFonts w:ascii="Arial" w:eastAsia="Times New Roman" w:hAnsi="Arial" w:cs="Arial"/>
                <w:b/>
                <w:bCs/>
                <w:iCs/>
                <w:sz w:val="20"/>
                <w:szCs w:val="20"/>
                <w:lang w:eastAsia="lt-LT"/>
              </w:rPr>
              <w:t>obnovljivih izvora energije</w:t>
            </w:r>
            <w:r w:rsidRPr="00C37B52">
              <w:rPr>
                <w:rFonts w:ascii="Arial" w:eastAsia="Times New Roman" w:hAnsi="Arial" w:cs="Arial"/>
                <w:b/>
                <w:bCs/>
                <w:sz w:val="20"/>
                <w:szCs w:val="20"/>
                <w:lang w:eastAsia="lt-LT"/>
              </w:rPr>
              <w:t xml:space="preserve"> u poduzećima</w:t>
            </w:r>
          </w:p>
        </w:tc>
        <w:tc>
          <w:tcPr>
            <w:tcW w:w="2551" w:type="dxa"/>
            <w:vAlign w:val="center"/>
          </w:tcPr>
          <w:p w14:paraId="0918451E" w14:textId="77777777" w:rsidR="0031652D" w:rsidRPr="00C37B52" w:rsidRDefault="0031652D" w:rsidP="00C37B52">
            <w:pPr>
              <w:rPr>
                <w:rFonts w:ascii="Arial" w:hAnsi="Arial" w:cs="Arial"/>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4b1</w:t>
            </w:r>
          </w:p>
          <w:p w14:paraId="03205776" w14:textId="77777777" w:rsidR="0031652D" w:rsidRPr="00C37B52" w:rsidRDefault="009411A3" w:rsidP="00706EDA">
            <w:pPr>
              <w:rPr>
                <w:rFonts w:ascii="Arial" w:hAnsi="Arial" w:cs="Arial"/>
                <w:strike/>
                <w:sz w:val="20"/>
                <w:szCs w:val="20"/>
              </w:rPr>
            </w:pPr>
            <w:r w:rsidRPr="00C37B52">
              <w:rPr>
                <w:rFonts w:ascii="Arial" w:hAnsi="Arial" w:cs="Arial"/>
                <w:b/>
                <w:sz w:val="20"/>
                <w:szCs w:val="20"/>
              </w:rPr>
              <w:t xml:space="preserve">Povećanje energetske učinkovitosti i </w:t>
            </w:r>
            <w:r>
              <w:rPr>
                <w:rFonts w:ascii="Arial" w:hAnsi="Arial" w:cs="Arial"/>
                <w:b/>
                <w:sz w:val="20"/>
                <w:szCs w:val="20"/>
              </w:rPr>
              <w:t>korištenja</w:t>
            </w:r>
            <w:r w:rsidRPr="00C37B52">
              <w:rPr>
                <w:rFonts w:ascii="Arial" w:hAnsi="Arial" w:cs="Arial"/>
                <w:b/>
                <w:sz w:val="20"/>
                <w:szCs w:val="20"/>
              </w:rPr>
              <w:t xml:space="preserve"> OIE u proizvodnim industrijama</w:t>
            </w:r>
          </w:p>
        </w:tc>
        <w:tc>
          <w:tcPr>
            <w:tcW w:w="2268" w:type="dxa"/>
            <w:vAlign w:val="center"/>
          </w:tcPr>
          <w:p w14:paraId="0AC7E8E4" w14:textId="77777777" w:rsidR="0031652D" w:rsidRPr="00097818" w:rsidRDefault="0031652D" w:rsidP="00132BE0">
            <w:pPr>
              <w:jc w:val="center"/>
              <w:rPr>
                <w:rFonts w:ascii="Arial" w:hAnsi="Arial" w:cs="Arial"/>
              </w:rPr>
            </w:pPr>
            <w:r w:rsidRPr="00097818">
              <w:rPr>
                <w:rFonts w:ascii="Arial" w:hAnsi="Arial" w:cs="Arial"/>
              </w:rPr>
              <w:t>60.000.000</w:t>
            </w:r>
            <w:r w:rsidRPr="00097818">
              <w:rPr>
                <w:rFonts w:ascii="Arial" w:hAnsi="Arial" w:cs="Arial"/>
                <w:bCs/>
              </w:rPr>
              <w:t xml:space="preserve"> €</w:t>
            </w:r>
          </w:p>
        </w:tc>
        <w:tc>
          <w:tcPr>
            <w:tcW w:w="1667" w:type="dxa"/>
            <w:vMerge w:val="restart"/>
            <w:vAlign w:val="center"/>
          </w:tcPr>
          <w:p w14:paraId="323E2DF3" w14:textId="77777777" w:rsidR="0031652D" w:rsidRPr="00097818" w:rsidRDefault="0031652D" w:rsidP="0031652D">
            <w:pPr>
              <w:rPr>
                <w:rFonts w:ascii="Arial" w:hAnsi="Arial" w:cs="Arial"/>
              </w:rPr>
            </w:pPr>
            <w:r>
              <w:rPr>
                <w:rFonts w:ascii="Arial" w:hAnsi="Arial" w:cs="Arial"/>
              </w:rPr>
              <w:t xml:space="preserve">100.000.000 </w:t>
            </w:r>
            <w:r w:rsidRPr="00097818">
              <w:rPr>
                <w:rFonts w:ascii="Arial" w:eastAsia="AngsanaUPC" w:hAnsi="Arial" w:cs="Arial"/>
                <w:bCs/>
                <w:iCs/>
                <w:szCs w:val="20"/>
                <w:lang w:eastAsia="lt-LT"/>
              </w:rPr>
              <w:t>€</w:t>
            </w:r>
          </w:p>
        </w:tc>
      </w:tr>
      <w:tr w:rsidR="0031652D" w:rsidRPr="00C37B52" w14:paraId="6600C19F" w14:textId="77777777" w:rsidTr="006C2A6D">
        <w:trPr>
          <w:trHeight w:val="1701"/>
        </w:trPr>
        <w:tc>
          <w:tcPr>
            <w:tcW w:w="2802" w:type="dxa"/>
            <w:vMerge/>
            <w:vAlign w:val="center"/>
          </w:tcPr>
          <w:p w14:paraId="389A8349" w14:textId="77777777" w:rsidR="0031652D" w:rsidRPr="00C37B52" w:rsidRDefault="0031652D" w:rsidP="00990A12">
            <w:pPr>
              <w:rPr>
                <w:rFonts w:ascii="Arial" w:eastAsia="Times New Roman" w:hAnsi="Arial" w:cs="Arial"/>
                <w:b/>
                <w:bCs/>
                <w:sz w:val="20"/>
                <w:szCs w:val="20"/>
                <w:lang w:eastAsia="lt-LT"/>
              </w:rPr>
            </w:pPr>
          </w:p>
        </w:tc>
        <w:tc>
          <w:tcPr>
            <w:tcW w:w="2551" w:type="dxa"/>
            <w:vAlign w:val="center"/>
          </w:tcPr>
          <w:p w14:paraId="1AAB6AFD" w14:textId="77777777" w:rsidR="0031652D" w:rsidRPr="00C37B52" w:rsidRDefault="0031652D" w:rsidP="00C37B52">
            <w:pPr>
              <w:rPr>
                <w:rFonts w:ascii="Arial" w:hAnsi="Arial" w:cs="Arial"/>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4b2</w:t>
            </w:r>
          </w:p>
          <w:p w14:paraId="3D343770" w14:textId="77777777" w:rsidR="0031652D" w:rsidRPr="00C37B52" w:rsidRDefault="00C84A3E" w:rsidP="00706EDA">
            <w:pPr>
              <w:rPr>
                <w:rFonts w:ascii="Arial" w:hAnsi="Arial" w:cs="Arial"/>
                <w:b/>
                <w:sz w:val="20"/>
                <w:szCs w:val="20"/>
              </w:rPr>
            </w:pPr>
            <w:r w:rsidRPr="00C84A3E">
              <w:rPr>
                <w:rFonts w:ascii="Arial" w:hAnsi="Arial" w:cs="Arial"/>
                <w:b/>
                <w:sz w:val="20"/>
                <w:szCs w:val="20"/>
              </w:rPr>
              <w:t>Povećanje energetske učinkovitosti i korištenja OIE u privatnom uslužnom sektoru (turizam i trgovina)</w:t>
            </w:r>
          </w:p>
        </w:tc>
        <w:tc>
          <w:tcPr>
            <w:tcW w:w="2268" w:type="dxa"/>
            <w:vAlign w:val="center"/>
          </w:tcPr>
          <w:p w14:paraId="173FA120" w14:textId="77777777" w:rsidR="0031652D" w:rsidRPr="00097818" w:rsidRDefault="0031652D" w:rsidP="00097818">
            <w:pPr>
              <w:jc w:val="center"/>
              <w:rPr>
                <w:rFonts w:ascii="Arial" w:hAnsi="Arial" w:cs="Arial"/>
              </w:rPr>
            </w:pPr>
            <w:r w:rsidRPr="00097818">
              <w:rPr>
                <w:rFonts w:ascii="Arial" w:hAnsi="Arial" w:cs="Arial"/>
              </w:rPr>
              <w:t>40.000.000</w:t>
            </w:r>
            <w:r w:rsidRPr="00097818">
              <w:rPr>
                <w:rFonts w:ascii="Arial" w:hAnsi="Arial" w:cs="Arial"/>
                <w:bCs/>
              </w:rPr>
              <w:t xml:space="preserve"> €</w:t>
            </w:r>
          </w:p>
        </w:tc>
        <w:tc>
          <w:tcPr>
            <w:tcW w:w="1667" w:type="dxa"/>
            <w:vMerge/>
            <w:vAlign w:val="center"/>
          </w:tcPr>
          <w:p w14:paraId="7F150F81" w14:textId="77777777" w:rsidR="0031652D" w:rsidRPr="00097818" w:rsidRDefault="0031652D" w:rsidP="00B755CF">
            <w:pPr>
              <w:jc w:val="center"/>
              <w:rPr>
                <w:rFonts w:ascii="Arial" w:hAnsi="Arial" w:cs="Arial"/>
              </w:rPr>
            </w:pPr>
          </w:p>
        </w:tc>
      </w:tr>
      <w:tr w:rsidR="0031652D" w:rsidRPr="00C37B52" w14:paraId="7CB309D4" w14:textId="77777777" w:rsidTr="006C2A6D">
        <w:trPr>
          <w:trHeight w:val="1394"/>
        </w:trPr>
        <w:tc>
          <w:tcPr>
            <w:tcW w:w="2802" w:type="dxa"/>
            <w:vMerge w:val="restart"/>
            <w:vAlign w:val="center"/>
          </w:tcPr>
          <w:p w14:paraId="4610D10B" w14:textId="77777777" w:rsidR="0031652D" w:rsidRPr="00C37B52" w:rsidRDefault="0031652D" w:rsidP="00990A12">
            <w:pPr>
              <w:rPr>
                <w:rFonts w:ascii="Arial" w:eastAsia="Times New Roman" w:hAnsi="Arial" w:cs="Arial"/>
                <w:b/>
                <w:bCs/>
                <w:color w:val="0070C0"/>
                <w:szCs w:val="20"/>
                <w:lang w:eastAsia="lt-LT"/>
              </w:rPr>
            </w:pPr>
            <w:r w:rsidRPr="00C37B52">
              <w:rPr>
                <w:rFonts w:ascii="Arial" w:hAnsi="Arial" w:cs="Arial"/>
                <w:b/>
                <w:color w:val="0070C0"/>
                <w:szCs w:val="20"/>
              </w:rPr>
              <w:t>Investicijski prioritet</w:t>
            </w:r>
            <w:r w:rsidRPr="00C37B52">
              <w:rPr>
                <w:rFonts w:ascii="Arial" w:hAnsi="Arial" w:cs="Arial"/>
                <w:b/>
                <w:color w:val="0070C0"/>
                <w:szCs w:val="20"/>
                <w:lang w:eastAsia="fr-BE"/>
              </w:rPr>
              <w:t xml:space="preserve"> </w:t>
            </w:r>
            <w:r w:rsidRPr="00C37B52">
              <w:rPr>
                <w:rFonts w:ascii="Arial" w:eastAsia="Times New Roman" w:hAnsi="Arial" w:cs="Arial"/>
                <w:b/>
                <w:bCs/>
                <w:color w:val="0070C0"/>
                <w:szCs w:val="20"/>
                <w:lang w:eastAsia="lt-LT"/>
              </w:rPr>
              <w:t xml:space="preserve">4c </w:t>
            </w:r>
          </w:p>
          <w:p w14:paraId="0E307C80" w14:textId="77777777" w:rsidR="0031652D" w:rsidRPr="00C37B52" w:rsidRDefault="0031652D" w:rsidP="00990A12">
            <w:pPr>
              <w:rPr>
                <w:rFonts w:ascii="Arial" w:eastAsia="Times New Roman" w:hAnsi="Arial" w:cs="Arial"/>
                <w:bCs/>
                <w:sz w:val="20"/>
                <w:szCs w:val="20"/>
                <w:lang w:eastAsia="lt-LT"/>
              </w:rPr>
            </w:pPr>
            <w:r w:rsidRPr="00C37B52">
              <w:rPr>
                <w:rFonts w:ascii="Arial" w:eastAsia="Times New Roman" w:hAnsi="Arial" w:cs="Arial"/>
                <w:b/>
                <w:bCs/>
                <w:sz w:val="20"/>
                <w:szCs w:val="20"/>
                <w:lang w:eastAsia="lt-LT"/>
              </w:rPr>
              <w:t>Podupiranje energetske učinkovitosti, pametnog upravljanja energijom i korištenje OIE u javnoj infrastrukturi, uključujući javne zgrade i u stambenom sektoru</w:t>
            </w:r>
          </w:p>
          <w:p w14:paraId="7524E462" w14:textId="77777777" w:rsidR="0031652D" w:rsidRPr="00C37B52" w:rsidRDefault="0031652D" w:rsidP="00990A12">
            <w:pPr>
              <w:rPr>
                <w:rFonts w:ascii="Arial" w:eastAsia="Times New Roman" w:hAnsi="Arial" w:cs="Arial"/>
                <w:bCs/>
                <w:sz w:val="20"/>
                <w:szCs w:val="20"/>
                <w:lang w:eastAsia="lt-LT"/>
              </w:rPr>
            </w:pPr>
            <w:r w:rsidRPr="00C37B52">
              <w:rPr>
                <w:rFonts w:ascii="Arial" w:eastAsia="Times New Roman" w:hAnsi="Arial" w:cs="Arial"/>
                <w:color w:val="000000"/>
                <w:sz w:val="20"/>
                <w:szCs w:val="20"/>
                <w:lang w:eastAsia="el-GR"/>
              </w:rPr>
              <w:t xml:space="preserve"> </w:t>
            </w:r>
          </w:p>
        </w:tc>
        <w:tc>
          <w:tcPr>
            <w:tcW w:w="2551" w:type="dxa"/>
            <w:vAlign w:val="center"/>
          </w:tcPr>
          <w:p w14:paraId="235A720C" w14:textId="77777777" w:rsidR="0031652D" w:rsidRPr="00C37B52" w:rsidRDefault="0031652D" w:rsidP="00C37B52">
            <w:pPr>
              <w:rPr>
                <w:rFonts w:ascii="Arial" w:hAnsi="Arial" w:cs="Arial"/>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4c1</w:t>
            </w:r>
          </w:p>
          <w:p w14:paraId="5FD6064E" w14:textId="77777777" w:rsidR="0031652D" w:rsidRPr="00C37B52" w:rsidRDefault="0031652D" w:rsidP="00C37B52">
            <w:pPr>
              <w:rPr>
                <w:rFonts w:ascii="Arial" w:hAnsi="Arial" w:cs="Arial"/>
                <w:sz w:val="20"/>
                <w:szCs w:val="20"/>
              </w:rPr>
            </w:pPr>
            <w:r w:rsidRPr="00C37B52">
              <w:rPr>
                <w:rFonts w:ascii="Arial" w:hAnsi="Arial" w:cs="Arial"/>
                <w:b/>
                <w:sz w:val="20"/>
                <w:szCs w:val="20"/>
              </w:rPr>
              <w:t>Smanjenje energetske potrošnje u zgradama javnog sektora</w:t>
            </w:r>
          </w:p>
        </w:tc>
        <w:tc>
          <w:tcPr>
            <w:tcW w:w="2268" w:type="dxa"/>
            <w:vAlign w:val="center"/>
          </w:tcPr>
          <w:p w14:paraId="30BCD745" w14:textId="2AF70601" w:rsidR="0031652D" w:rsidRPr="00097818" w:rsidRDefault="00B96DD2" w:rsidP="00097818">
            <w:pPr>
              <w:jc w:val="center"/>
              <w:rPr>
                <w:rFonts w:ascii="Arial" w:hAnsi="Arial" w:cs="Arial"/>
                <w:lang w:eastAsia="lt-LT"/>
              </w:rPr>
            </w:pPr>
            <w:r w:rsidRPr="00B96DD2">
              <w:rPr>
                <w:rFonts w:ascii="Arial" w:hAnsi="Arial" w:cs="Arial"/>
                <w:lang w:eastAsia="lt-LT"/>
              </w:rPr>
              <w:t>239.897.298</w:t>
            </w:r>
            <w:r>
              <w:rPr>
                <w:rFonts w:ascii="Arial" w:hAnsi="Arial" w:cs="Arial"/>
                <w:bCs/>
                <w:lang w:eastAsia="lt-LT"/>
              </w:rPr>
              <w:t xml:space="preserve"> </w:t>
            </w:r>
            <w:r w:rsidR="0031652D" w:rsidRPr="00097818">
              <w:rPr>
                <w:rFonts w:ascii="Arial" w:hAnsi="Arial" w:cs="Arial"/>
                <w:bCs/>
                <w:lang w:eastAsia="lt-LT"/>
              </w:rPr>
              <w:t>€</w:t>
            </w:r>
          </w:p>
        </w:tc>
        <w:tc>
          <w:tcPr>
            <w:tcW w:w="1667" w:type="dxa"/>
            <w:vMerge w:val="restart"/>
            <w:vAlign w:val="center"/>
          </w:tcPr>
          <w:p w14:paraId="579B5259" w14:textId="61AE0FC8" w:rsidR="0031652D" w:rsidRPr="00097818" w:rsidRDefault="00B96DD2" w:rsidP="00B755CF">
            <w:pPr>
              <w:jc w:val="center"/>
              <w:rPr>
                <w:rFonts w:ascii="Arial" w:hAnsi="Arial" w:cs="Arial"/>
                <w:lang w:eastAsia="lt-LT"/>
              </w:rPr>
            </w:pPr>
            <w:r w:rsidRPr="00B96DD2">
              <w:rPr>
                <w:rFonts w:ascii="Arial" w:hAnsi="Arial" w:cs="Arial"/>
                <w:lang w:eastAsia="lt-LT"/>
              </w:rPr>
              <w:t>410.059.584</w:t>
            </w:r>
            <w:r>
              <w:rPr>
                <w:rFonts w:ascii="Arial" w:hAnsi="Arial" w:cs="Arial"/>
                <w:lang w:eastAsia="lt-LT"/>
              </w:rPr>
              <w:t xml:space="preserve"> </w:t>
            </w:r>
            <w:r w:rsidR="0031652D" w:rsidRPr="00097818">
              <w:rPr>
                <w:rFonts w:ascii="Arial" w:hAnsi="Arial" w:cs="Arial"/>
                <w:bCs/>
                <w:lang w:eastAsia="lt-LT"/>
              </w:rPr>
              <w:t>€</w:t>
            </w:r>
          </w:p>
        </w:tc>
      </w:tr>
      <w:tr w:rsidR="0031652D" w:rsidRPr="00C37B52" w14:paraId="0BF1DE6E" w14:textId="77777777" w:rsidTr="006C2A6D">
        <w:trPr>
          <w:trHeight w:val="1701"/>
        </w:trPr>
        <w:tc>
          <w:tcPr>
            <w:tcW w:w="2802" w:type="dxa"/>
            <w:vMerge/>
          </w:tcPr>
          <w:p w14:paraId="7B8D00A0" w14:textId="77777777" w:rsidR="0031652D" w:rsidRPr="00C37B52" w:rsidRDefault="0031652D" w:rsidP="00132BE0">
            <w:pPr>
              <w:rPr>
                <w:rFonts w:ascii="Arial" w:eastAsia="Times New Roman" w:hAnsi="Arial" w:cs="Arial"/>
                <w:b/>
                <w:bCs/>
                <w:sz w:val="20"/>
                <w:szCs w:val="20"/>
                <w:lang w:eastAsia="lt-LT"/>
              </w:rPr>
            </w:pPr>
          </w:p>
        </w:tc>
        <w:tc>
          <w:tcPr>
            <w:tcW w:w="2551" w:type="dxa"/>
            <w:vAlign w:val="center"/>
          </w:tcPr>
          <w:p w14:paraId="6B5DE8A4" w14:textId="77777777" w:rsidR="0031652D" w:rsidRPr="00C37B52" w:rsidRDefault="0031652D" w:rsidP="00C37B52">
            <w:pPr>
              <w:rPr>
                <w:rFonts w:ascii="Arial" w:hAnsi="Arial" w:cs="Arial"/>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4c2</w:t>
            </w:r>
          </w:p>
          <w:p w14:paraId="0CB2D8C9" w14:textId="77777777" w:rsidR="0031652D" w:rsidRPr="00C37B52" w:rsidRDefault="0031652D" w:rsidP="00C37B52">
            <w:pPr>
              <w:rPr>
                <w:rFonts w:ascii="Arial" w:hAnsi="Arial" w:cs="Arial"/>
                <w:b/>
                <w:sz w:val="20"/>
                <w:szCs w:val="20"/>
              </w:rPr>
            </w:pPr>
            <w:r w:rsidRPr="00C37B52">
              <w:rPr>
                <w:rFonts w:ascii="Arial" w:hAnsi="Arial" w:cs="Arial"/>
                <w:b/>
                <w:sz w:val="20"/>
                <w:szCs w:val="20"/>
              </w:rPr>
              <w:t>Smanjenje energetske potrošnje u stambenim zgradama</w:t>
            </w:r>
          </w:p>
          <w:p w14:paraId="44335E93" w14:textId="77777777" w:rsidR="0031652D" w:rsidRPr="00C37B52" w:rsidRDefault="0031652D" w:rsidP="00C37B52">
            <w:pPr>
              <w:rPr>
                <w:rFonts w:ascii="Arial" w:hAnsi="Arial" w:cs="Arial"/>
                <w:sz w:val="20"/>
                <w:szCs w:val="20"/>
              </w:rPr>
            </w:pPr>
            <w:r w:rsidRPr="00C37B52">
              <w:rPr>
                <w:rFonts w:ascii="Arial" w:hAnsi="Arial" w:cs="Arial"/>
                <w:b/>
                <w:sz w:val="20"/>
                <w:szCs w:val="20"/>
              </w:rPr>
              <w:t xml:space="preserve">(u </w:t>
            </w:r>
            <w:r w:rsidR="00C84A3E">
              <w:rPr>
                <w:rFonts w:ascii="Arial" w:hAnsi="Arial" w:cs="Arial"/>
                <w:b/>
                <w:sz w:val="20"/>
                <w:szCs w:val="20"/>
              </w:rPr>
              <w:t>više</w:t>
            </w:r>
            <w:r>
              <w:rPr>
                <w:rFonts w:ascii="Arial" w:hAnsi="Arial" w:cs="Arial"/>
                <w:b/>
                <w:sz w:val="20"/>
                <w:szCs w:val="20"/>
              </w:rPr>
              <w:t xml:space="preserve">stambenim </w:t>
            </w:r>
            <w:r w:rsidRPr="00C37B52">
              <w:rPr>
                <w:rFonts w:ascii="Arial" w:hAnsi="Arial" w:cs="Arial"/>
                <w:b/>
                <w:sz w:val="20"/>
                <w:szCs w:val="20"/>
              </w:rPr>
              <w:t>zgradama i obiteljskim kućama)</w:t>
            </w:r>
          </w:p>
        </w:tc>
        <w:tc>
          <w:tcPr>
            <w:tcW w:w="2268" w:type="dxa"/>
            <w:vAlign w:val="center"/>
          </w:tcPr>
          <w:p w14:paraId="01C01927" w14:textId="38D34818" w:rsidR="0031652D" w:rsidRPr="00097818" w:rsidRDefault="00B96DD2" w:rsidP="00097818">
            <w:pPr>
              <w:jc w:val="center"/>
              <w:rPr>
                <w:rFonts w:ascii="Arial" w:eastAsia="Times New Roman" w:hAnsi="Arial" w:cs="Arial"/>
                <w:iCs/>
              </w:rPr>
            </w:pPr>
            <w:r w:rsidRPr="00B96DD2">
              <w:rPr>
                <w:rFonts w:ascii="Arial" w:eastAsia="Times New Roman" w:hAnsi="Arial" w:cs="Arial"/>
                <w:iCs/>
              </w:rPr>
              <w:t>70.162.286</w:t>
            </w:r>
            <w:r>
              <w:rPr>
                <w:rFonts w:ascii="Arial" w:eastAsia="Times New Roman" w:hAnsi="Arial" w:cs="Arial"/>
                <w:bCs/>
                <w:iCs/>
              </w:rPr>
              <w:t xml:space="preserve"> </w:t>
            </w:r>
            <w:r w:rsidR="0031652D" w:rsidRPr="00097818">
              <w:rPr>
                <w:rFonts w:ascii="Arial" w:eastAsia="Times New Roman" w:hAnsi="Arial" w:cs="Arial"/>
                <w:bCs/>
                <w:iCs/>
              </w:rPr>
              <w:t>€</w:t>
            </w:r>
          </w:p>
        </w:tc>
        <w:tc>
          <w:tcPr>
            <w:tcW w:w="1667" w:type="dxa"/>
            <w:vMerge/>
            <w:vAlign w:val="center"/>
          </w:tcPr>
          <w:p w14:paraId="4191A849" w14:textId="77777777" w:rsidR="0031652D" w:rsidRPr="00097818" w:rsidRDefault="0031652D" w:rsidP="00B755CF">
            <w:pPr>
              <w:jc w:val="center"/>
              <w:rPr>
                <w:rFonts w:ascii="Arial" w:eastAsia="Times New Roman" w:hAnsi="Arial" w:cs="Arial"/>
                <w:iCs/>
              </w:rPr>
            </w:pPr>
          </w:p>
        </w:tc>
      </w:tr>
      <w:tr w:rsidR="0031652D" w:rsidRPr="00C37B52" w14:paraId="25D673D7" w14:textId="77777777" w:rsidTr="006C2A6D">
        <w:trPr>
          <w:trHeight w:val="1112"/>
        </w:trPr>
        <w:tc>
          <w:tcPr>
            <w:tcW w:w="2802" w:type="dxa"/>
            <w:vMerge/>
          </w:tcPr>
          <w:p w14:paraId="58EEC746" w14:textId="77777777" w:rsidR="0031652D" w:rsidRPr="00C37B52" w:rsidRDefault="0031652D" w:rsidP="00132BE0">
            <w:pPr>
              <w:rPr>
                <w:rFonts w:ascii="Arial" w:eastAsia="Times New Roman" w:hAnsi="Arial" w:cs="Arial"/>
                <w:color w:val="000000"/>
                <w:sz w:val="20"/>
                <w:szCs w:val="20"/>
                <w:lang w:eastAsia="el-GR"/>
              </w:rPr>
            </w:pPr>
          </w:p>
        </w:tc>
        <w:tc>
          <w:tcPr>
            <w:tcW w:w="2551" w:type="dxa"/>
            <w:vAlign w:val="center"/>
          </w:tcPr>
          <w:p w14:paraId="5B5FB3CD" w14:textId="77777777" w:rsidR="0031652D" w:rsidRPr="00C37B52" w:rsidRDefault="0031652D"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4c3</w:t>
            </w:r>
          </w:p>
          <w:p w14:paraId="0181A47B" w14:textId="77777777" w:rsidR="0031652D" w:rsidRPr="0062292E" w:rsidRDefault="0031652D" w:rsidP="00C37B52">
            <w:pPr>
              <w:rPr>
                <w:rFonts w:ascii="Arial" w:hAnsi="Arial" w:cs="Arial"/>
                <w:b/>
                <w:sz w:val="20"/>
                <w:szCs w:val="20"/>
              </w:rPr>
            </w:pPr>
            <w:r w:rsidRPr="00C37B52">
              <w:rPr>
                <w:rFonts w:ascii="Arial" w:hAnsi="Arial" w:cs="Arial"/>
                <w:b/>
                <w:sz w:val="20"/>
                <w:szCs w:val="20"/>
              </w:rPr>
              <w:t xml:space="preserve">Povećanje učinkovitosti </w:t>
            </w:r>
            <w:r>
              <w:rPr>
                <w:rFonts w:ascii="Arial" w:hAnsi="Arial" w:cs="Arial"/>
                <w:b/>
                <w:sz w:val="20"/>
                <w:szCs w:val="20"/>
              </w:rPr>
              <w:t xml:space="preserve">sustava </w:t>
            </w:r>
            <w:proofErr w:type="spellStart"/>
            <w:r>
              <w:rPr>
                <w:rFonts w:ascii="Arial" w:hAnsi="Arial" w:cs="Arial"/>
                <w:b/>
                <w:sz w:val="20"/>
                <w:szCs w:val="20"/>
              </w:rPr>
              <w:t>toplinarstva</w:t>
            </w:r>
            <w:proofErr w:type="spellEnd"/>
          </w:p>
        </w:tc>
        <w:tc>
          <w:tcPr>
            <w:tcW w:w="2268" w:type="dxa"/>
            <w:vAlign w:val="center"/>
          </w:tcPr>
          <w:p w14:paraId="658FB076" w14:textId="77777777" w:rsidR="0031652D" w:rsidRPr="00097818" w:rsidRDefault="0031652D" w:rsidP="00097818">
            <w:pPr>
              <w:jc w:val="center"/>
              <w:rPr>
                <w:rFonts w:ascii="Arial" w:eastAsia="Times New Roman" w:hAnsi="Arial" w:cs="Arial"/>
                <w:iCs/>
                <w:szCs w:val="20"/>
              </w:rPr>
            </w:pPr>
            <w:r w:rsidRPr="00097818">
              <w:rPr>
                <w:rFonts w:ascii="Arial" w:eastAsia="Times New Roman" w:hAnsi="Arial" w:cs="Arial"/>
                <w:iCs/>
                <w:szCs w:val="20"/>
              </w:rPr>
              <w:t>80.000.000</w:t>
            </w:r>
            <w:r w:rsidRPr="00097818">
              <w:rPr>
                <w:rFonts w:ascii="Arial" w:eastAsia="Times New Roman" w:hAnsi="Arial" w:cs="Arial"/>
                <w:bCs/>
                <w:iCs/>
                <w:szCs w:val="20"/>
              </w:rPr>
              <w:t xml:space="preserve"> €</w:t>
            </w:r>
          </w:p>
        </w:tc>
        <w:tc>
          <w:tcPr>
            <w:tcW w:w="1667" w:type="dxa"/>
            <w:vMerge/>
            <w:vAlign w:val="center"/>
          </w:tcPr>
          <w:p w14:paraId="54719E65" w14:textId="77777777" w:rsidR="0031652D" w:rsidRPr="00097818" w:rsidRDefault="0031652D" w:rsidP="00B755CF">
            <w:pPr>
              <w:jc w:val="center"/>
              <w:rPr>
                <w:rFonts w:ascii="Arial" w:eastAsia="Times New Roman" w:hAnsi="Arial" w:cs="Arial"/>
                <w:iCs/>
                <w:szCs w:val="20"/>
              </w:rPr>
            </w:pPr>
          </w:p>
        </w:tc>
      </w:tr>
      <w:tr w:rsidR="0031652D" w:rsidRPr="00C37B52" w14:paraId="1C78F519" w14:textId="77777777" w:rsidTr="006C2A6D">
        <w:trPr>
          <w:trHeight w:val="1133"/>
        </w:trPr>
        <w:tc>
          <w:tcPr>
            <w:tcW w:w="2802" w:type="dxa"/>
            <w:vMerge/>
          </w:tcPr>
          <w:p w14:paraId="2F26CF35" w14:textId="77777777" w:rsidR="0031652D" w:rsidRPr="00C37B52" w:rsidRDefault="0031652D" w:rsidP="00132BE0">
            <w:pPr>
              <w:rPr>
                <w:rFonts w:ascii="Arial" w:eastAsia="Times New Roman" w:hAnsi="Arial" w:cs="Arial"/>
                <w:color w:val="000000"/>
                <w:sz w:val="20"/>
                <w:szCs w:val="20"/>
                <w:lang w:eastAsia="el-GR"/>
              </w:rPr>
            </w:pPr>
          </w:p>
        </w:tc>
        <w:tc>
          <w:tcPr>
            <w:tcW w:w="2551" w:type="dxa"/>
            <w:vAlign w:val="center"/>
          </w:tcPr>
          <w:p w14:paraId="7EE7DE65" w14:textId="77777777" w:rsidR="0031652D" w:rsidRPr="00C37B52" w:rsidRDefault="0031652D"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4c4</w:t>
            </w:r>
          </w:p>
          <w:p w14:paraId="204BC719" w14:textId="77777777" w:rsidR="0031652D" w:rsidRPr="00684F76" w:rsidRDefault="0031652D" w:rsidP="00C37B52">
            <w:pPr>
              <w:rPr>
                <w:rFonts w:ascii="Arial" w:hAnsi="Arial" w:cs="Arial"/>
                <w:b/>
                <w:sz w:val="20"/>
                <w:szCs w:val="20"/>
              </w:rPr>
            </w:pPr>
            <w:r w:rsidRPr="00C37B52">
              <w:rPr>
                <w:rFonts w:ascii="Arial" w:hAnsi="Arial" w:cs="Arial"/>
                <w:b/>
                <w:sz w:val="20"/>
                <w:szCs w:val="20"/>
              </w:rPr>
              <w:t xml:space="preserve">Povećanje učinkovitosti </w:t>
            </w:r>
            <w:r w:rsidR="00C84A3E">
              <w:rPr>
                <w:rFonts w:ascii="Arial" w:hAnsi="Arial" w:cs="Arial"/>
                <w:b/>
                <w:sz w:val="20"/>
                <w:szCs w:val="20"/>
              </w:rPr>
              <w:t xml:space="preserve">sustava </w:t>
            </w:r>
            <w:r w:rsidRPr="00C37B52">
              <w:rPr>
                <w:rFonts w:ascii="Arial" w:hAnsi="Arial" w:cs="Arial"/>
                <w:b/>
                <w:sz w:val="20"/>
                <w:szCs w:val="20"/>
              </w:rPr>
              <w:t>javne rasvjete</w:t>
            </w:r>
          </w:p>
        </w:tc>
        <w:tc>
          <w:tcPr>
            <w:tcW w:w="2268" w:type="dxa"/>
            <w:vAlign w:val="center"/>
          </w:tcPr>
          <w:p w14:paraId="1621CE0B" w14:textId="77777777" w:rsidR="0031652D" w:rsidRPr="00097818" w:rsidRDefault="0031652D" w:rsidP="00097818">
            <w:pPr>
              <w:jc w:val="center"/>
              <w:rPr>
                <w:rFonts w:ascii="Arial" w:eastAsia="Times New Roman" w:hAnsi="Arial" w:cs="Arial"/>
                <w:iCs/>
                <w:szCs w:val="20"/>
              </w:rPr>
            </w:pPr>
            <w:r w:rsidRPr="00097818">
              <w:rPr>
                <w:rFonts w:ascii="Arial" w:eastAsia="Times New Roman" w:hAnsi="Arial" w:cs="Arial"/>
                <w:iCs/>
                <w:szCs w:val="20"/>
              </w:rPr>
              <w:t>20.000.000</w:t>
            </w:r>
            <w:r w:rsidRPr="00097818">
              <w:rPr>
                <w:rFonts w:ascii="Arial" w:eastAsia="Times New Roman" w:hAnsi="Arial" w:cs="Arial"/>
                <w:bCs/>
                <w:iCs/>
                <w:szCs w:val="20"/>
              </w:rPr>
              <w:t xml:space="preserve"> €</w:t>
            </w:r>
          </w:p>
        </w:tc>
        <w:tc>
          <w:tcPr>
            <w:tcW w:w="1667" w:type="dxa"/>
            <w:vMerge/>
            <w:vAlign w:val="center"/>
          </w:tcPr>
          <w:p w14:paraId="29EA4C2C" w14:textId="77777777" w:rsidR="0031652D" w:rsidRPr="00097818" w:rsidRDefault="0031652D" w:rsidP="00B755CF">
            <w:pPr>
              <w:jc w:val="center"/>
              <w:rPr>
                <w:rFonts w:ascii="Arial" w:eastAsia="Times New Roman" w:hAnsi="Arial" w:cs="Arial"/>
                <w:iCs/>
                <w:szCs w:val="20"/>
              </w:rPr>
            </w:pPr>
          </w:p>
        </w:tc>
      </w:tr>
      <w:tr w:rsidR="00B755CF" w:rsidRPr="00C37B52" w14:paraId="5F03FEEF" w14:textId="77777777" w:rsidTr="006C2A6D">
        <w:trPr>
          <w:trHeight w:val="1275"/>
        </w:trPr>
        <w:tc>
          <w:tcPr>
            <w:tcW w:w="2802" w:type="dxa"/>
          </w:tcPr>
          <w:p w14:paraId="675F9400" w14:textId="77777777" w:rsidR="00B755CF" w:rsidRPr="00C37B52" w:rsidRDefault="00B755CF" w:rsidP="00132BE0">
            <w:pPr>
              <w:rPr>
                <w:rFonts w:ascii="Arial" w:eastAsia="Times New Roman" w:hAnsi="Arial" w:cs="Arial"/>
                <w:b/>
                <w:bCs/>
                <w:lang w:eastAsia="lt-LT"/>
              </w:rPr>
            </w:pPr>
            <w:r w:rsidRPr="00C37B52">
              <w:rPr>
                <w:rFonts w:ascii="Arial" w:hAnsi="Arial" w:cs="Arial"/>
                <w:b/>
                <w:color w:val="0070C0"/>
              </w:rPr>
              <w:t>Investicijski prioritet</w:t>
            </w:r>
            <w:r w:rsidRPr="00C37B52">
              <w:rPr>
                <w:rFonts w:ascii="Arial" w:hAnsi="Arial" w:cs="Arial"/>
                <w:b/>
                <w:color w:val="0070C0"/>
                <w:lang w:eastAsia="fr-BE"/>
              </w:rPr>
              <w:t xml:space="preserve"> </w:t>
            </w:r>
            <w:r w:rsidRPr="00C37B52">
              <w:rPr>
                <w:rFonts w:ascii="Arial" w:eastAsia="Times New Roman" w:hAnsi="Arial" w:cs="Arial"/>
                <w:b/>
                <w:bCs/>
                <w:color w:val="0070C0"/>
                <w:lang w:eastAsia="lt-LT"/>
              </w:rPr>
              <w:t>4d</w:t>
            </w:r>
            <w:r w:rsidRPr="00C37B52">
              <w:rPr>
                <w:rFonts w:ascii="Arial" w:eastAsia="Times New Roman" w:hAnsi="Arial" w:cs="Arial"/>
                <w:b/>
                <w:bCs/>
                <w:lang w:eastAsia="lt-LT"/>
              </w:rPr>
              <w:t xml:space="preserve"> </w:t>
            </w:r>
          </w:p>
          <w:p w14:paraId="58BDAE9F" w14:textId="77777777" w:rsidR="00B755CF" w:rsidRPr="00C37B52" w:rsidRDefault="00B755CF" w:rsidP="00132BE0">
            <w:pPr>
              <w:rPr>
                <w:rFonts w:ascii="Arial" w:eastAsia="Times New Roman" w:hAnsi="Arial" w:cs="Arial"/>
                <w:bCs/>
                <w:sz w:val="20"/>
                <w:szCs w:val="20"/>
                <w:lang w:eastAsia="lt-LT"/>
              </w:rPr>
            </w:pPr>
            <w:r w:rsidRPr="00C37B52">
              <w:rPr>
                <w:rFonts w:ascii="Arial" w:eastAsia="Times New Roman" w:hAnsi="Arial" w:cs="Arial"/>
                <w:b/>
                <w:bCs/>
                <w:sz w:val="20"/>
                <w:szCs w:val="20"/>
                <w:lang w:eastAsia="lt-LT"/>
              </w:rPr>
              <w:t>Razvoj i provedba pametnih sustava distribucije koji djeluju pri niskim i srednjim razinama napona</w:t>
            </w:r>
          </w:p>
        </w:tc>
        <w:tc>
          <w:tcPr>
            <w:tcW w:w="2551" w:type="dxa"/>
            <w:vAlign w:val="center"/>
          </w:tcPr>
          <w:p w14:paraId="7FE0F5CE" w14:textId="77777777" w:rsidR="00B755CF" w:rsidRPr="00586F32" w:rsidRDefault="00B755CF" w:rsidP="00C37B52">
            <w:pPr>
              <w:rPr>
                <w:rFonts w:ascii="Arial" w:hAnsi="Arial" w:cs="Arial"/>
                <w:b/>
                <w:color w:val="0070C0"/>
                <w:sz w:val="20"/>
                <w:szCs w:val="20"/>
              </w:rPr>
            </w:pPr>
            <w:r w:rsidRPr="00586F32">
              <w:rPr>
                <w:rFonts w:ascii="Arial" w:hAnsi="Arial" w:cs="Arial"/>
                <w:b/>
                <w:color w:val="0070C0"/>
                <w:sz w:val="20"/>
              </w:rPr>
              <w:t>Specifični cilj</w:t>
            </w:r>
            <w:r w:rsidRPr="00586F32">
              <w:rPr>
                <w:rFonts w:ascii="Arial" w:hAnsi="Arial" w:cs="Arial"/>
                <w:b/>
                <w:noProof/>
                <w:color w:val="0070C0"/>
                <w:sz w:val="20"/>
                <w:szCs w:val="20"/>
              </w:rPr>
              <w:t xml:space="preserve"> </w:t>
            </w:r>
            <w:r w:rsidRPr="00586F32">
              <w:rPr>
                <w:rFonts w:ascii="Arial" w:hAnsi="Arial" w:cs="Arial"/>
                <w:b/>
                <w:color w:val="0070C0"/>
                <w:sz w:val="20"/>
                <w:szCs w:val="20"/>
              </w:rPr>
              <w:t>4d1</w:t>
            </w:r>
          </w:p>
          <w:p w14:paraId="7442DD30" w14:textId="77777777" w:rsidR="00586F32" w:rsidRPr="00586F32" w:rsidRDefault="00586F32" w:rsidP="00586F32">
            <w:pPr>
              <w:rPr>
                <w:rFonts w:ascii="Arial" w:hAnsi="Arial" w:cs="Arial"/>
                <w:b/>
                <w:sz w:val="20"/>
                <w:szCs w:val="20"/>
              </w:rPr>
            </w:pPr>
            <w:r w:rsidRPr="00586F32">
              <w:rPr>
                <w:rFonts w:ascii="Arial" w:hAnsi="Arial" w:cs="Arial"/>
                <w:b/>
                <w:sz w:val="20"/>
                <w:szCs w:val="20"/>
              </w:rPr>
              <w:t>Pilot projekt uvođenja naprednih mreža</w:t>
            </w:r>
          </w:p>
          <w:p w14:paraId="442C764B" w14:textId="77777777" w:rsidR="00B755CF" w:rsidRPr="00C37B52" w:rsidRDefault="00B755CF" w:rsidP="00147ED6">
            <w:pPr>
              <w:rPr>
                <w:rFonts w:ascii="Arial" w:hAnsi="Arial" w:cs="Arial"/>
                <w:b/>
                <w:sz w:val="20"/>
                <w:szCs w:val="20"/>
              </w:rPr>
            </w:pPr>
          </w:p>
        </w:tc>
        <w:tc>
          <w:tcPr>
            <w:tcW w:w="2268" w:type="dxa"/>
            <w:vAlign w:val="center"/>
          </w:tcPr>
          <w:p w14:paraId="78C2FED3" w14:textId="77777777" w:rsidR="00B755CF" w:rsidRPr="00C37B52" w:rsidRDefault="00B755CF" w:rsidP="00132BE0">
            <w:pPr>
              <w:jc w:val="center"/>
              <w:rPr>
                <w:rFonts w:ascii="Arial" w:hAnsi="Arial" w:cs="Arial"/>
                <w:sz w:val="20"/>
                <w:szCs w:val="20"/>
              </w:rPr>
            </w:pPr>
            <w:r w:rsidRPr="00C37B52">
              <w:rPr>
                <w:rFonts w:ascii="Arial" w:hAnsi="Arial" w:cs="Arial"/>
                <w:szCs w:val="20"/>
              </w:rPr>
              <w:t>20.000.</w:t>
            </w:r>
            <w:r w:rsidRPr="00097818">
              <w:rPr>
                <w:rFonts w:ascii="Arial" w:hAnsi="Arial" w:cs="Arial"/>
                <w:szCs w:val="20"/>
              </w:rPr>
              <w:t>000</w:t>
            </w:r>
            <w:r>
              <w:rPr>
                <w:rFonts w:ascii="Arial" w:hAnsi="Arial" w:cs="Arial"/>
                <w:bCs/>
                <w:szCs w:val="20"/>
              </w:rPr>
              <w:t xml:space="preserve"> </w:t>
            </w:r>
            <w:r w:rsidRPr="00097818">
              <w:rPr>
                <w:rFonts w:ascii="Arial" w:hAnsi="Arial" w:cs="Arial"/>
                <w:bCs/>
                <w:szCs w:val="20"/>
              </w:rPr>
              <w:t>€</w:t>
            </w:r>
          </w:p>
        </w:tc>
        <w:tc>
          <w:tcPr>
            <w:tcW w:w="1667" w:type="dxa"/>
            <w:vAlign w:val="center"/>
          </w:tcPr>
          <w:p w14:paraId="6BB6CDD9" w14:textId="77777777" w:rsidR="00B755CF" w:rsidRPr="00C37B52" w:rsidRDefault="0031652D" w:rsidP="00B755CF">
            <w:pPr>
              <w:jc w:val="center"/>
              <w:rPr>
                <w:rFonts w:ascii="Arial" w:hAnsi="Arial" w:cs="Arial"/>
                <w:szCs w:val="20"/>
              </w:rPr>
            </w:pPr>
            <w:r>
              <w:rPr>
                <w:rFonts w:ascii="Arial" w:hAnsi="Arial" w:cs="Arial"/>
                <w:szCs w:val="20"/>
              </w:rPr>
              <w:t xml:space="preserve">20.000.000 </w:t>
            </w:r>
            <w:r w:rsidRPr="00097818">
              <w:rPr>
                <w:rFonts w:ascii="Arial" w:eastAsia="Times New Roman" w:hAnsi="Arial" w:cs="Arial"/>
                <w:bCs/>
                <w:iCs/>
              </w:rPr>
              <w:t>€</w:t>
            </w:r>
          </w:p>
        </w:tc>
      </w:tr>
      <w:tr w:rsidR="00B755CF" w:rsidRPr="00C37B52" w14:paraId="65AA6BE2" w14:textId="77777777" w:rsidTr="006C2A6D">
        <w:trPr>
          <w:trHeight w:val="1020"/>
        </w:trPr>
        <w:tc>
          <w:tcPr>
            <w:tcW w:w="5353" w:type="dxa"/>
            <w:gridSpan w:val="2"/>
            <w:shd w:val="clear" w:color="auto" w:fill="D9D9D9" w:themeFill="background1" w:themeFillShade="D9"/>
            <w:vAlign w:val="center"/>
          </w:tcPr>
          <w:p w14:paraId="3757EF77" w14:textId="77777777" w:rsidR="00B755CF" w:rsidRPr="00C37B52" w:rsidRDefault="00B755CF" w:rsidP="00C37B52">
            <w:pPr>
              <w:rPr>
                <w:rFonts w:ascii="Arial" w:hAnsi="Arial" w:cs="Arial"/>
                <w:b/>
                <w:sz w:val="24"/>
                <w:szCs w:val="24"/>
              </w:rPr>
            </w:pPr>
            <w:r w:rsidRPr="00C37B52">
              <w:rPr>
                <w:rFonts w:ascii="Arial" w:hAnsi="Arial" w:cs="Arial"/>
                <w:b/>
                <w:bCs/>
                <w:iCs/>
                <w:color w:val="0070C0"/>
                <w:sz w:val="24"/>
                <w:szCs w:val="24"/>
              </w:rPr>
              <w:t>Prioritetna os 5: Klimatske promjene i upravljanje rizicima</w:t>
            </w:r>
          </w:p>
        </w:tc>
        <w:tc>
          <w:tcPr>
            <w:tcW w:w="2268" w:type="dxa"/>
            <w:shd w:val="clear" w:color="auto" w:fill="D9D9D9" w:themeFill="background1" w:themeFillShade="D9"/>
            <w:vAlign w:val="center"/>
          </w:tcPr>
          <w:p w14:paraId="438A7D80"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32FD661A"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5:</w:t>
            </w:r>
          </w:p>
          <w:p w14:paraId="3E42BBAD" w14:textId="318C4336" w:rsidR="00B755CF" w:rsidRPr="00C37B52" w:rsidRDefault="00AE2B77" w:rsidP="0062292E">
            <w:pPr>
              <w:rPr>
                <w:rFonts w:ascii="Arial" w:eastAsia="Times New Roman" w:hAnsi="Arial" w:cs="Arial"/>
                <w:b/>
                <w:iCs/>
                <w:szCs w:val="20"/>
              </w:rPr>
            </w:pPr>
            <w:r w:rsidRPr="00AE2B77">
              <w:rPr>
                <w:rFonts w:ascii="Arial" w:eastAsia="Times New Roman" w:hAnsi="Arial" w:cs="Arial"/>
                <w:b/>
                <w:iCs/>
                <w:sz w:val="24"/>
                <w:szCs w:val="20"/>
              </w:rPr>
              <w:t>209.131.628</w:t>
            </w:r>
            <w:r>
              <w:rPr>
                <w:rFonts w:ascii="Arial" w:eastAsia="Times New Roman" w:hAnsi="Arial" w:cs="Arial"/>
                <w:b/>
                <w:bCs/>
                <w:iCs/>
                <w:sz w:val="24"/>
                <w:szCs w:val="20"/>
              </w:rPr>
              <w:t xml:space="preserve"> </w:t>
            </w:r>
            <w:r w:rsidR="00B755CF" w:rsidRPr="00C37B52">
              <w:rPr>
                <w:rFonts w:ascii="Arial" w:eastAsia="Times New Roman" w:hAnsi="Arial" w:cs="Arial"/>
                <w:b/>
                <w:bCs/>
                <w:iCs/>
                <w:sz w:val="24"/>
                <w:szCs w:val="20"/>
              </w:rPr>
              <w:t>€</w:t>
            </w:r>
          </w:p>
        </w:tc>
        <w:tc>
          <w:tcPr>
            <w:tcW w:w="1667" w:type="dxa"/>
            <w:shd w:val="clear" w:color="auto" w:fill="D9D9D9" w:themeFill="background1" w:themeFillShade="D9"/>
            <w:vAlign w:val="center"/>
          </w:tcPr>
          <w:p w14:paraId="2126B996" w14:textId="77777777" w:rsidR="00B755CF" w:rsidRPr="00C37B52" w:rsidRDefault="0031652D" w:rsidP="00B755CF">
            <w:pPr>
              <w:jc w:val="center"/>
              <w:rPr>
                <w:rFonts w:ascii="Arial" w:hAnsi="Arial" w:cs="Arial"/>
                <w:b/>
                <w:color w:val="0070C0"/>
              </w:rPr>
            </w:pPr>
            <w:r>
              <w:rPr>
                <w:rFonts w:ascii="Arial" w:hAnsi="Arial" w:cs="Arial"/>
                <w:b/>
                <w:color w:val="0070C0"/>
              </w:rPr>
              <w:t>Ukupna alokacija za investicijske prioritete</w:t>
            </w:r>
          </w:p>
        </w:tc>
      </w:tr>
      <w:tr w:rsidR="00B755CF" w:rsidRPr="00C37B52" w14:paraId="5DBE3599" w14:textId="77777777" w:rsidTr="006C2A6D">
        <w:trPr>
          <w:trHeight w:val="1605"/>
        </w:trPr>
        <w:tc>
          <w:tcPr>
            <w:tcW w:w="2802" w:type="dxa"/>
          </w:tcPr>
          <w:p w14:paraId="55F9A660" w14:textId="77777777" w:rsidR="00B755CF" w:rsidRPr="00C37B52" w:rsidRDefault="00B755CF" w:rsidP="00132BE0">
            <w:pPr>
              <w:rPr>
                <w:rFonts w:ascii="Arial" w:eastAsia="Times New Roman" w:hAnsi="Arial" w:cs="Arial"/>
                <w:b/>
                <w:color w:val="0070C0"/>
              </w:rPr>
            </w:pPr>
            <w:r w:rsidRPr="00C37B52">
              <w:rPr>
                <w:rFonts w:ascii="Arial" w:hAnsi="Arial" w:cs="Arial"/>
                <w:b/>
                <w:color w:val="0070C0"/>
              </w:rPr>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color w:val="0070C0"/>
              </w:rPr>
              <w:t>5a</w:t>
            </w:r>
          </w:p>
          <w:p w14:paraId="65709294" w14:textId="77777777" w:rsidR="00B755CF" w:rsidRPr="00C37B52" w:rsidRDefault="00B755CF" w:rsidP="00132BE0">
            <w:pPr>
              <w:rPr>
                <w:rFonts w:ascii="Arial" w:eastAsia="Times New Roman" w:hAnsi="Arial" w:cs="Arial"/>
                <w:bCs/>
                <w:sz w:val="20"/>
                <w:szCs w:val="20"/>
                <w:lang w:eastAsia="lt-LT"/>
              </w:rPr>
            </w:pPr>
            <w:r w:rsidRPr="00C37B52">
              <w:rPr>
                <w:rFonts w:ascii="Arial" w:eastAsia="Times New Roman" w:hAnsi="Arial" w:cs="Arial"/>
                <w:b/>
                <w:bCs/>
                <w:sz w:val="20"/>
                <w:szCs w:val="20"/>
              </w:rPr>
              <w:t>Podupiranje ulaganja za prilagodbu na klimatske promjene,  uključujući pristupe temeljene na ekosustavu</w:t>
            </w:r>
            <w:r w:rsidRPr="00C37B52">
              <w:rPr>
                <w:rFonts w:ascii="Arial" w:eastAsia="Times New Roman" w:hAnsi="Arial" w:cs="Arial"/>
                <w:bCs/>
                <w:sz w:val="20"/>
                <w:szCs w:val="20"/>
              </w:rPr>
              <w:t xml:space="preserve"> </w:t>
            </w:r>
          </w:p>
        </w:tc>
        <w:tc>
          <w:tcPr>
            <w:tcW w:w="2551" w:type="dxa"/>
            <w:vAlign w:val="center"/>
          </w:tcPr>
          <w:p w14:paraId="2AB43293" w14:textId="77777777" w:rsidR="00B755CF" w:rsidRPr="00C37B52" w:rsidRDefault="00B755CF" w:rsidP="00C37B52">
            <w:pPr>
              <w:widowControl w:val="0"/>
              <w:tabs>
                <w:tab w:val="left" w:pos="622"/>
              </w:tabs>
              <w:rPr>
                <w:rFonts w:ascii="Arial" w:eastAsia="AngsanaUPC" w:hAnsi="Arial" w:cs="Arial"/>
                <w:b/>
                <w:bCs/>
                <w:iCs/>
                <w:color w:val="0070C0"/>
                <w:sz w:val="20"/>
                <w:szCs w:val="20"/>
                <w:lang w:eastAsia="lt-LT"/>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AngsanaUPC" w:hAnsi="Arial" w:cs="Arial"/>
                <w:b/>
                <w:bCs/>
                <w:iCs/>
                <w:color w:val="0070C0"/>
                <w:sz w:val="20"/>
                <w:szCs w:val="20"/>
                <w:lang w:eastAsia="lt-LT"/>
              </w:rPr>
              <w:t>5a1</w:t>
            </w:r>
          </w:p>
          <w:p w14:paraId="5E050013" w14:textId="77777777" w:rsidR="00B755CF" w:rsidRPr="00C37B52" w:rsidRDefault="002214C1" w:rsidP="00C37B52">
            <w:pPr>
              <w:widowControl w:val="0"/>
              <w:tabs>
                <w:tab w:val="left" w:pos="622"/>
              </w:tabs>
              <w:rPr>
                <w:rFonts w:ascii="Arial" w:eastAsia="AngsanaUPC" w:hAnsi="Arial" w:cs="Arial"/>
                <w:bCs/>
                <w:iCs/>
                <w:sz w:val="20"/>
                <w:szCs w:val="20"/>
                <w:lang w:eastAsia="lt-LT"/>
              </w:rPr>
            </w:pPr>
            <w:r w:rsidRPr="002214C1">
              <w:rPr>
                <w:rFonts w:ascii="Arial" w:eastAsia="AngsanaUPC" w:hAnsi="Arial" w:cs="Arial"/>
                <w:b/>
                <w:bCs/>
                <w:iCs/>
                <w:sz w:val="20"/>
                <w:szCs w:val="20"/>
                <w:lang w:eastAsia="lt-LT"/>
              </w:rPr>
              <w:t>Poboljšanje praćenja, predviđanja i planiranja mjera prilagodbe klimatskim promjenama</w:t>
            </w:r>
          </w:p>
        </w:tc>
        <w:tc>
          <w:tcPr>
            <w:tcW w:w="2268" w:type="dxa"/>
            <w:vAlign w:val="center"/>
          </w:tcPr>
          <w:p w14:paraId="00E0CE78" w14:textId="77777777" w:rsidR="00B755CF" w:rsidRPr="00C37B52" w:rsidRDefault="00B755CF" w:rsidP="00097818">
            <w:pPr>
              <w:jc w:val="center"/>
              <w:rPr>
                <w:rFonts w:ascii="Arial" w:eastAsia="AngsanaUPC" w:hAnsi="Arial" w:cs="Arial"/>
                <w:bCs/>
                <w:iCs/>
                <w:szCs w:val="20"/>
                <w:lang w:eastAsia="lt-LT"/>
              </w:rPr>
            </w:pPr>
            <w:r w:rsidRPr="00C37B52">
              <w:rPr>
                <w:rFonts w:ascii="Arial" w:eastAsia="AngsanaUPC" w:hAnsi="Arial" w:cs="Arial"/>
                <w:bCs/>
                <w:iCs/>
                <w:szCs w:val="20"/>
                <w:lang w:eastAsia="lt-LT"/>
              </w:rPr>
              <w:t>30.396.</w:t>
            </w:r>
            <w:r w:rsidRPr="00097818">
              <w:rPr>
                <w:rFonts w:ascii="Arial" w:eastAsia="AngsanaUPC" w:hAnsi="Arial" w:cs="Arial"/>
                <w:bCs/>
                <w:iCs/>
                <w:szCs w:val="20"/>
                <w:lang w:eastAsia="lt-LT"/>
              </w:rPr>
              <w:t>147 €</w:t>
            </w:r>
          </w:p>
        </w:tc>
        <w:tc>
          <w:tcPr>
            <w:tcW w:w="1667" w:type="dxa"/>
            <w:vAlign w:val="center"/>
          </w:tcPr>
          <w:p w14:paraId="4B5D84D8" w14:textId="77777777" w:rsidR="00B755CF" w:rsidRPr="00C37B52" w:rsidRDefault="0031652D" w:rsidP="00B755CF">
            <w:pPr>
              <w:jc w:val="center"/>
              <w:rPr>
                <w:rFonts w:ascii="Arial" w:eastAsia="AngsanaUPC" w:hAnsi="Arial" w:cs="Arial"/>
                <w:bCs/>
                <w:iCs/>
                <w:szCs w:val="20"/>
                <w:lang w:eastAsia="lt-LT"/>
              </w:rPr>
            </w:pPr>
            <w:r>
              <w:rPr>
                <w:rFonts w:ascii="Arial" w:eastAsia="AngsanaUPC" w:hAnsi="Arial" w:cs="Arial"/>
                <w:bCs/>
                <w:iCs/>
                <w:szCs w:val="20"/>
                <w:lang w:eastAsia="lt-LT"/>
              </w:rPr>
              <w:t xml:space="preserve">30.396.147 </w:t>
            </w:r>
            <w:r w:rsidRPr="00097818">
              <w:rPr>
                <w:rFonts w:ascii="Arial" w:eastAsia="Times New Roman" w:hAnsi="Arial" w:cs="Arial"/>
                <w:bCs/>
                <w:iCs/>
              </w:rPr>
              <w:t>€</w:t>
            </w:r>
          </w:p>
        </w:tc>
      </w:tr>
      <w:tr w:rsidR="00B755CF" w:rsidRPr="00C37B52" w14:paraId="73B7AADA" w14:textId="77777777" w:rsidTr="006C2A6D">
        <w:trPr>
          <w:trHeight w:val="1558"/>
        </w:trPr>
        <w:tc>
          <w:tcPr>
            <w:tcW w:w="2802" w:type="dxa"/>
          </w:tcPr>
          <w:p w14:paraId="651B1FCC" w14:textId="77777777" w:rsidR="00B755CF" w:rsidRPr="00C37B52" w:rsidRDefault="00B755CF" w:rsidP="00132BE0">
            <w:pPr>
              <w:rPr>
                <w:rFonts w:ascii="Arial" w:eastAsia="Times New Roman" w:hAnsi="Arial" w:cs="Arial"/>
                <w:b/>
                <w:bCs/>
                <w:color w:val="0070C0"/>
                <w:lang w:eastAsia="lt-LT"/>
              </w:rPr>
            </w:pPr>
            <w:r w:rsidRPr="00C37B52">
              <w:rPr>
                <w:rFonts w:ascii="Arial" w:hAnsi="Arial" w:cs="Arial"/>
                <w:b/>
                <w:color w:val="0070C0"/>
              </w:rPr>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bCs/>
                <w:color w:val="0070C0"/>
                <w:lang w:eastAsia="lt-LT"/>
              </w:rPr>
              <w:t>5b</w:t>
            </w:r>
          </w:p>
          <w:p w14:paraId="5C9FC08E" w14:textId="77777777" w:rsidR="00B755CF" w:rsidRPr="00C37B52" w:rsidRDefault="00B755CF" w:rsidP="00132BE0">
            <w:pPr>
              <w:rPr>
                <w:rFonts w:ascii="Arial" w:eastAsia="Times New Roman" w:hAnsi="Arial" w:cs="Arial"/>
                <w:bCs/>
                <w:sz w:val="20"/>
                <w:szCs w:val="20"/>
                <w:lang w:eastAsia="lt-LT"/>
              </w:rPr>
            </w:pPr>
            <w:r w:rsidRPr="00C37B52">
              <w:rPr>
                <w:rFonts w:ascii="Arial" w:eastAsia="Times New Roman" w:hAnsi="Arial" w:cs="Arial"/>
                <w:b/>
                <w:bCs/>
                <w:sz w:val="20"/>
                <w:szCs w:val="20"/>
                <w:lang w:eastAsia="lt-LT"/>
              </w:rPr>
              <w:t>Promicanje ulaganja koja se odnose na posebne rizike, osiguranje otpornosti na katastrofe i razvoj sustava za upravljanje katastrofama</w:t>
            </w:r>
          </w:p>
        </w:tc>
        <w:tc>
          <w:tcPr>
            <w:tcW w:w="2551" w:type="dxa"/>
            <w:vAlign w:val="center"/>
          </w:tcPr>
          <w:p w14:paraId="77AAF38E" w14:textId="77777777" w:rsidR="00B755CF" w:rsidRPr="00C37B52" w:rsidRDefault="00B755CF" w:rsidP="00C37B52">
            <w:pPr>
              <w:rPr>
                <w:rFonts w:ascii="Arial" w:eastAsia="Times New Roman" w:hAnsi="Arial" w:cs="Arial"/>
                <w:b/>
                <w:color w:val="0070C0"/>
                <w:sz w:val="20"/>
                <w:szCs w:val="20"/>
                <w:lang w:eastAsia="el-GR"/>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Times New Roman" w:hAnsi="Arial" w:cs="Arial"/>
                <w:b/>
                <w:color w:val="0070C0"/>
                <w:sz w:val="20"/>
                <w:szCs w:val="20"/>
                <w:lang w:eastAsia="el-GR"/>
              </w:rPr>
              <w:t>5b1</w:t>
            </w:r>
          </w:p>
          <w:p w14:paraId="744E84F8" w14:textId="77777777" w:rsidR="00B755CF" w:rsidRPr="00C37B52" w:rsidRDefault="002214C1" w:rsidP="003E071D">
            <w:pPr>
              <w:rPr>
                <w:rFonts w:ascii="Arial" w:hAnsi="Arial" w:cs="Arial"/>
                <w:b/>
                <w:sz w:val="20"/>
                <w:szCs w:val="20"/>
              </w:rPr>
            </w:pPr>
            <w:r w:rsidRPr="002214C1">
              <w:rPr>
                <w:rFonts w:ascii="Arial" w:eastAsia="Times New Roman" w:hAnsi="Arial" w:cs="Arial"/>
                <w:b/>
                <w:color w:val="000000"/>
                <w:sz w:val="20"/>
                <w:szCs w:val="20"/>
                <w:lang w:eastAsia="el-GR"/>
              </w:rPr>
              <w:t>Jačanje sustava  upravljanja katastrofama</w:t>
            </w:r>
          </w:p>
        </w:tc>
        <w:tc>
          <w:tcPr>
            <w:tcW w:w="2268" w:type="dxa"/>
            <w:vAlign w:val="center"/>
          </w:tcPr>
          <w:p w14:paraId="03501E00" w14:textId="7CC75CD0" w:rsidR="00B755CF" w:rsidRPr="00C37B52" w:rsidRDefault="00C32F43" w:rsidP="00097818">
            <w:pPr>
              <w:jc w:val="center"/>
              <w:rPr>
                <w:rFonts w:ascii="Arial" w:hAnsi="Arial" w:cs="Arial"/>
                <w:iCs/>
                <w:szCs w:val="20"/>
              </w:rPr>
            </w:pPr>
            <w:r w:rsidRPr="00C32F43">
              <w:rPr>
                <w:rFonts w:ascii="Arial" w:hAnsi="Arial" w:cs="Arial"/>
                <w:iCs/>
                <w:szCs w:val="20"/>
              </w:rPr>
              <w:t>178.735.481</w:t>
            </w:r>
            <w:r>
              <w:rPr>
                <w:rFonts w:ascii="Arial" w:hAnsi="Arial" w:cs="Arial"/>
                <w:b/>
                <w:bCs/>
                <w:iCs/>
                <w:szCs w:val="20"/>
              </w:rPr>
              <w:t xml:space="preserve"> </w:t>
            </w:r>
            <w:r w:rsidR="00B755CF" w:rsidRPr="00097818">
              <w:rPr>
                <w:rFonts w:ascii="Arial" w:hAnsi="Arial" w:cs="Arial"/>
                <w:bCs/>
                <w:iCs/>
                <w:szCs w:val="20"/>
              </w:rPr>
              <w:t>€</w:t>
            </w:r>
          </w:p>
        </w:tc>
        <w:tc>
          <w:tcPr>
            <w:tcW w:w="1667" w:type="dxa"/>
            <w:vAlign w:val="center"/>
          </w:tcPr>
          <w:p w14:paraId="339B9BE0" w14:textId="07409C44" w:rsidR="00B755CF" w:rsidRPr="00C37B52" w:rsidRDefault="00C32F43" w:rsidP="00B755CF">
            <w:pPr>
              <w:jc w:val="center"/>
              <w:rPr>
                <w:rFonts w:ascii="Arial" w:hAnsi="Arial" w:cs="Arial"/>
                <w:iCs/>
                <w:szCs w:val="20"/>
              </w:rPr>
            </w:pPr>
            <w:r w:rsidRPr="00C32F43">
              <w:rPr>
                <w:rFonts w:ascii="Arial" w:hAnsi="Arial" w:cs="Arial"/>
                <w:iCs/>
                <w:szCs w:val="20"/>
              </w:rPr>
              <w:t>178.735.481</w:t>
            </w:r>
            <w:r>
              <w:rPr>
                <w:rFonts w:ascii="Arial" w:hAnsi="Arial" w:cs="Arial"/>
                <w:iCs/>
                <w:szCs w:val="20"/>
              </w:rPr>
              <w:t xml:space="preserve"> </w:t>
            </w:r>
            <w:r w:rsidR="0031652D" w:rsidRPr="00097818">
              <w:rPr>
                <w:rFonts w:ascii="Arial" w:eastAsia="Times New Roman" w:hAnsi="Arial" w:cs="Arial"/>
                <w:bCs/>
                <w:iCs/>
              </w:rPr>
              <w:t>€</w:t>
            </w:r>
          </w:p>
        </w:tc>
      </w:tr>
      <w:tr w:rsidR="00B755CF" w:rsidRPr="00C37B52" w14:paraId="15A8443C" w14:textId="77777777" w:rsidTr="006C2A6D">
        <w:trPr>
          <w:trHeight w:val="1191"/>
        </w:trPr>
        <w:tc>
          <w:tcPr>
            <w:tcW w:w="5353" w:type="dxa"/>
            <w:gridSpan w:val="2"/>
            <w:shd w:val="clear" w:color="auto" w:fill="D9D9D9" w:themeFill="background1" w:themeFillShade="D9"/>
            <w:vAlign w:val="center"/>
          </w:tcPr>
          <w:p w14:paraId="6822732A" w14:textId="77777777" w:rsidR="00B755CF" w:rsidRPr="00C37B52" w:rsidRDefault="00B755CF" w:rsidP="00C37B52">
            <w:pPr>
              <w:rPr>
                <w:rFonts w:ascii="Arial" w:hAnsi="Arial" w:cs="Arial"/>
                <w:b/>
                <w:sz w:val="24"/>
                <w:szCs w:val="24"/>
              </w:rPr>
            </w:pPr>
            <w:r w:rsidRPr="00C37B52">
              <w:rPr>
                <w:rFonts w:ascii="Arial" w:hAnsi="Arial" w:cs="Arial"/>
                <w:b/>
                <w:bCs/>
                <w:color w:val="0070C0"/>
                <w:sz w:val="24"/>
                <w:szCs w:val="24"/>
              </w:rPr>
              <w:t>Prioritetna os 6: Zaštita okoliša i održivost resursa</w:t>
            </w:r>
          </w:p>
        </w:tc>
        <w:tc>
          <w:tcPr>
            <w:tcW w:w="2268" w:type="dxa"/>
            <w:shd w:val="clear" w:color="auto" w:fill="D9D9D9" w:themeFill="background1" w:themeFillShade="D9"/>
            <w:vAlign w:val="center"/>
          </w:tcPr>
          <w:p w14:paraId="0CA909C6"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4BE8998A"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6:</w:t>
            </w:r>
          </w:p>
          <w:p w14:paraId="35572E35" w14:textId="1F571B14" w:rsidR="00B755CF" w:rsidRPr="00C37B52" w:rsidRDefault="00AE2B77" w:rsidP="0062292E">
            <w:pPr>
              <w:rPr>
                <w:rFonts w:ascii="Arial" w:eastAsia="Times New Roman" w:hAnsi="Arial" w:cs="Arial"/>
                <w:b/>
                <w:iCs/>
                <w:szCs w:val="20"/>
              </w:rPr>
            </w:pPr>
            <w:r w:rsidRPr="00AE2B77">
              <w:rPr>
                <w:rFonts w:ascii="Arial" w:eastAsia="Times New Roman" w:hAnsi="Arial" w:cs="Arial"/>
                <w:b/>
                <w:iCs/>
                <w:sz w:val="24"/>
                <w:szCs w:val="20"/>
              </w:rPr>
              <w:t>1.566.578.221</w:t>
            </w:r>
            <w:r>
              <w:rPr>
                <w:rFonts w:ascii="Arial" w:eastAsia="Times New Roman" w:hAnsi="Arial" w:cs="Arial"/>
                <w:b/>
                <w:bCs/>
                <w:iCs/>
                <w:sz w:val="24"/>
                <w:szCs w:val="20"/>
              </w:rPr>
              <w:t xml:space="preserve"> </w:t>
            </w:r>
            <w:r w:rsidR="00B755CF" w:rsidRPr="00C37B52">
              <w:rPr>
                <w:rFonts w:ascii="Arial" w:eastAsia="Times New Roman" w:hAnsi="Arial" w:cs="Arial"/>
                <w:b/>
                <w:bCs/>
                <w:iCs/>
                <w:sz w:val="24"/>
                <w:szCs w:val="20"/>
              </w:rPr>
              <w:t>€</w:t>
            </w:r>
          </w:p>
        </w:tc>
        <w:tc>
          <w:tcPr>
            <w:tcW w:w="1667" w:type="dxa"/>
            <w:shd w:val="clear" w:color="auto" w:fill="D9D9D9" w:themeFill="background1" w:themeFillShade="D9"/>
            <w:vAlign w:val="center"/>
          </w:tcPr>
          <w:p w14:paraId="6C947062" w14:textId="77777777" w:rsidR="00B755CF" w:rsidRPr="00C37B52" w:rsidRDefault="0031652D" w:rsidP="00B755CF">
            <w:pPr>
              <w:jc w:val="center"/>
              <w:rPr>
                <w:rFonts w:ascii="Arial" w:hAnsi="Arial" w:cs="Arial"/>
                <w:b/>
                <w:color w:val="0070C0"/>
              </w:rPr>
            </w:pPr>
            <w:r>
              <w:rPr>
                <w:rFonts w:ascii="Arial" w:hAnsi="Arial" w:cs="Arial"/>
                <w:b/>
                <w:color w:val="0070C0"/>
              </w:rPr>
              <w:t>Ukupna alokacija za investicijske prioritete</w:t>
            </w:r>
          </w:p>
        </w:tc>
      </w:tr>
      <w:tr w:rsidR="00B14FB9" w:rsidRPr="00C37B52" w14:paraId="1D1E767F" w14:textId="77777777" w:rsidTr="006C2A6D">
        <w:trPr>
          <w:trHeight w:val="1701"/>
        </w:trPr>
        <w:tc>
          <w:tcPr>
            <w:tcW w:w="2802" w:type="dxa"/>
            <w:vMerge w:val="restart"/>
            <w:shd w:val="clear" w:color="auto" w:fill="FFFFFF" w:themeFill="background1"/>
            <w:vAlign w:val="center"/>
          </w:tcPr>
          <w:p w14:paraId="734E632C" w14:textId="77777777" w:rsidR="00B14FB9" w:rsidRPr="00C37B52" w:rsidRDefault="00B14FB9" w:rsidP="00990A12">
            <w:pPr>
              <w:rPr>
                <w:rFonts w:ascii="Arial" w:eastAsia="Times New Roman" w:hAnsi="Arial" w:cs="Arial"/>
                <w:b/>
                <w:color w:val="0070C0"/>
                <w:lang w:eastAsia="el-GR"/>
              </w:rPr>
            </w:pPr>
            <w:r w:rsidRPr="00C37B52">
              <w:rPr>
                <w:rFonts w:ascii="Arial" w:hAnsi="Arial" w:cs="Arial"/>
                <w:b/>
                <w:color w:val="0070C0"/>
              </w:rPr>
              <w:t>Investicijski prioritet</w:t>
            </w:r>
            <w:r>
              <w:rPr>
                <w:rFonts w:ascii="Arial" w:hAnsi="Arial" w:cs="Arial"/>
                <w:b/>
                <w:color w:val="0070C0"/>
              </w:rPr>
              <w:t xml:space="preserve"> </w:t>
            </w:r>
            <w:r w:rsidRPr="00C37B52">
              <w:rPr>
                <w:rFonts w:ascii="Arial" w:eastAsia="Times New Roman" w:hAnsi="Arial" w:cs="Arial"/>
                <w:b/>
                <w:color w:val="0070C0"/>
                <w:lang w:eastAsia="el-GR"/>
              </w:rPr>
              <w:t xml:space="preserve">6c </w:t>
            </w:r>
          </w:p>
          <w:p w14:paraId="213F83BA" w14:textId="77777777" w:rsidR="00B14FB9" w:rsidRPr="00C37B52" w:rsidRDefault="00B14FB9" w:rsidP="00990A12">
            <w:pPr>
              <w:rPr>
                <w:rFonts w:ascii="Arial" w:eastAsia="Times New Roman" w:hAnsi="Arial" w:cs="Arial"/>
                <w:bCs/>
                <w:sz w:val="20"/>
                <w:szCs w:val="20"/>
                <w:lang w:eastAsia="lt-LT"/>
              </w:rPr>
            </w:pPr>
            <w:r w:rsidRPr="00C37B52">
              <w:rPr>
                <w:rFonts w:ascii="Arial" w:eastAsia="Times New Roman" w:hAnsi="Arial" w:cs="Arial"/>
                <w:b/>
                <w:bCs/>
                <w:color w:val="000000"/>
                <w:sz w:val="20"/>
                <w:szCs w:val="20"/>
                <w:lang w:eastAsia="el-GR"/>
              </w:rPr>
              <w:t>Očuvanje, zaštita, promicanje i razvoj prirodne i kulturne baštine</w:t>
            </w:r>
          </w:p>
        </w:tc>
        <w:tc>
          <w:tcPr>
            <w:tcW w:w="2551" w:type="dxa"/>
            <w:shd w:val="clear" w:color="auto" w:fill="FFFFFF" w:themeFill="background1"/>
            <w:vAlign w:val="center"/>
          </w:tcPr>
          <w:p w14:paraId="1CAD2A0C" w14:textId="77777777" w:rsidR="00B14FB9" w:rsidRPr="00C37B52" w:rsidRDefault="00B14FB9" w:rsidP="00C37B52">
            <w:pPr>
              <w:rPr>
                <w:rFonts w:ascii="Arial" w:hAnsi="Arial" w:cs="Arial"/>
                <w:noProof/>
                <w:color w:val="0070C0"/>
                <w:sz w:val="20"/>
                <w:szCs w:val="20"/>
              </w:rPr>
            </w:pPr>
            <w:r w:rsidRPr="00C37B52">
              <w:rPr>
                <w:rFonts w:ascii="Arial" w:hAnsi="Arial" w:cs="Arial"/>
                <w:b/>
                <w:color w:val="0070C0"/>
                <w:sz w:val="20"/>
              </w:rPr>
              <w:t>Specifični cilj</w:t>
            </w:r>
            <w:r>
              <w:rPr>
                <w:rFonts w:ascii="Arial" w:hAnsi="Arial" w:cs="Arial"/>
                <w:b/>
                <w:noProof/>
                <w:color w:val="0070C0"/>
                <w:sz w:val="20"/>
                <w:szCs w:val="20"/>
              </w:rPr>
              <w:t xml:space="preserve"> </w:t>
            </w:r>
            <w:r w:rsidRPr="00C37B52">
              <w:rPr>
                <w:rFonts w:ascii="Arial" w:hAnsi="Arial" w:cs="Arial"/>
                <w:b/>
                <w:noProof/>
                <w:color w:val="0070C0"/>
                <w:sz w:val="20"/>
                <w:szCs w:val="20"/>
              </w:rPr>
              <w:t>6c1</w:t>
            </w:r>
          </w:p>
          <w:p w14:paraId="3A32E008" w14:textId="77777777" w:rsidR="00B14FB9" w:rsidRPr="00C37B52" w:rsidRDefault="00087277" w:rsidP="00C37B52">
            <w:pPr>
              <w:rPr>
                <w:rFonts w:ascii="Arial" w:eastAsia="Times New Roman" w:hAnsi="Arial" w:cs="Arial"/>
                <w:b/>
                <w:sz w:val="20"/>
                <w:szCs w:val="20"/>
                <w:lang w:eastAsia="el-GR"/>
              </w:rPr>
            </w:pPr>
            <w:r w:rsidRPr="00087277">
              <w:rPr>
                <w:rFonts w:ascii="Arial" w:eastAsia="Times New Roman" w:hAnsi="Arial" w:cs="Arial"/>
                <w:b/>
                <w:sz w:val="20"/>
                <w:szCs w:val="20"/>
                <w:lang w:eastAsia="el-GR"/>
              </w:rPr>
              <w:t>Povećanje zapošljavanja i turističkih izdataka kroz unaprjeđenje kulturne baštine</w:t>
            </w:r>
          </w:p>
        </w:tc>
        <w:tc>
          <w:tcPr>
            <w:tcW w:w="2268" w:type="dxa"/>
            <w:shd w:val="clear" w:color="auto" w:fill="FFFFFF" w:themeFill="background1"/>
            <w:vAlign w:val="center"/>
          </w:tcPr>
          <w:p w14:paraId="4CC96C4C" w14:textId="549EDC0E" w:rsidR="00B14FB9" w:rsidRPr="00C37B52" w:rsidRDefault="00FB040D" w:rsidP="00097818">
            <w:pPr>
              <w:jc w:val="center"/>
              <w:rPr>
                <w:rFonts w:ascii="Arial" w:eastAsia="Times New Roman" w:hAnsi="Arial" w:cs="Arial"/>
                <w:bCs/>
                <w:iCs/>
                <w:lang w:eastAsia="lt-LT"/>
              </w:rPr>
            </w:pPr>
            <w:r w:rsidRPr="00FB040D">
              <w:rPr>
                <w:rFonts w:ascii="Arial" w:eastAsia="Times New Roman" w:hAnsi="Arial" w:cs="Arial"/>
                <w:bCs/>
                <w:iCs/>
                <w:lang w:eastAsia="lt-LT"/>
              </w:rPr>
              <w:t>120.065.147</w:t>
            </w:r>
            <w:r>
              <w:rPr>
                <w:rFonts w:ascii="Arial" w:eastAsia="Times New Roman" w:hAnsi="Arial" w:cs="Arial"/>
                <w:b/>
                <w:bCs/>
                <w:iCs/>
                <w:lang w:eastAsia="lt-LT"/>
              </w:rPr>
              <w:t xml:space="preserve"> </w:t>
            </w:r>
            <w:r w:rsidR="00B14FB9" w:rsidRPr="00097818">
              <w:rPr>
                <w:rFonts w:ascii="Arial" w:eastAsia="Times New Roman" w:hAnsi="Arial" w:cs="Arial"/>
                <w:bCs/>
                <w:iCs/>
                <w:lang w:eastAsia="lt-LT"/>
              </w:rPr>
              <w:t>€</w:t>
            </w:r>
          </w:p>
        </w:tc>
        <w:tc>
          <w:tcPr>
            <w:tcW w:w="1667" w:type="dxa"/>
            <w:vMerge w:val="restart"/>
            <w:shd w:val="clear" w:color="auto" w:fill="FFFFFF" w:themeFill="background1"/>
            <w:vAlign w:val="center"/>
          </w:tcPr>
          <w:p w14:paraId="664C6DD5" w14:textId="6D6CEB36" w:rsidR="00B14FB9" w:rsidRPr="00C37B52" w:rsidRDefault="005332EB" w:rsidP="00B14FB9">
            <w:pPr>
              <w:rPr>
                <w:rFonts w:ascii="Arial" w:eastAsia="Times New Roman" w:hAnsi="Arial" w:cs="Arial"/>
                <w:bCs/>
                <w:iCs/>
                <w:lang w:eastAsia="lt-LT"/>
              </w:rPr>
            </w:pPr>
            <w:r w:rsidRPr="005332EB">
              <w:rPr>
                <w:rFonts w:ascii="Arial" w:eastAsia="Times New Roman" w:hAnsi="Arial" w:cs="Arial"/>
                <w:bCs/>
                <w:iCs/>
                <w:lang w:eastAsia="lt-LT"/>
              </w:rPr>
              <w:t>222.654.234</w:t>
            </w:r>
            <w:r>
              <w:rPr>
                <w:rFonts w:ascii="Arial" w:eastAsia="Times New Roman" w:hAnsi="Arial" w:cs="Arial"/>
                <w:bCs/>
                <w:iCs/>
                <w:lang w:eastAsia="lt-LT"/>
              </w:rPr>
              <w:t xml:space="preserve"> </w:t>
            </w:r>
            <w:r w:rsidR="00B14FB9" w:rsidRPr="00097818">
              <w:rPr>
                <w:rFonts w:ascii="Arial" w:eastAsia="Times New Roman" w:hAnsi="Arial" w:cs="Arial"/>
                <w:bCs/>
                <w:iCs/>
              </w:rPr>
              <w:t>€</w:t>
            </w:r>
          </w:p>
        </w:tc>
      </w:tr>
      <w:tr w:rsidR="00B14FB9" w:rsidRPr="00C37B52" w14:paraId="09B2EDC3" w14:textId="77777777" w:rsidTr="006C2A6D">
        <w:trPr>
          <w:trHeight w:val="1182"/>
        </w:trPr>
        <w:tc>
          <w:tcPr>
            <w:tcW w:w="2802" w:type="dxa"/>
            <w:vMerge/>
            <w:shd w:val="clear" w:color="auto" w:fill="FFFFFF" w:themeFill="background1"/>
          </w:tcPr>
          <w:p w14:paraId="34B4B21D" w14:textId="77777777" w:rsidR="00B14FB9" w:rsidRPr="00C37B52" w:rsidRDefault="00B14FB9" w:rsidP="00132BE0">
            <w:pPr>
              <w:rPr>
                <w:rFonts w:ascii="Arial" w:hAnsi="Arial" w:cs="Arial"/>
                <w:b/>
                <w:bCs/>
                <w:color w:val="0070C0"/>
              </w:rPr>
            </w:pPr>
          </w:p>
        </w:tc>
        <w:tc>
          <w:tcPr>
            <w:tcW w:w="2551" w:type="dxa"/>
            <w:shd w:val="clear" w:color="auto" w:fill="FFFFFF" w:themeFill="background1"/>
            <w:vAlign w:val="center"/>
          </w:tcPr>
          <w:p w14:paraId="1321E36C" w14:textId="77777777" w:rsidR="00B14FB9" w:rsidRPr="00C37B52" w:rsidRDefault="00B14FB9" w:rsidP="00C37B52">
            <w:pPr>
              <w:rPr>
                <w:rFonts w:ascii="Arial" w:eastAsia="AngsanaUPC" w:hAnsi="Arial" w:cs="Arial"/>
                <w:b/>
                <w:bCs/>
                <w:iCs/>
                <w:color w:val="0070C0"/>
                <w:sz w:val="20"/>
                <w:szCs w:val="20"/>
                <w:lang w:eastAsia="lt-LT"/>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AngsanaUPC" w:hAnsi="Arial" w:cs="Arial"/>
                <w:b/>
                <w:bCs/>
                <w:iCs/>
                <w:color w:val="0070C0"/>
                <w:sz w:val="20"/>
                <w:szCs w:val="20"/>
                <w:lang w:eastAsia="lt-LT"/>
              </w:rPr>
              <w:t>6c2</w:t>
            </w:r>
          </w:p>
          <w:p w14:paraId="161E5465" w14:textId="77777777" w:rsidR="00B14FB9" w:rsidRPr="0062292E" w:rsidRDefault="002214C1" w:rsidP="00C37B52">
            <w:pPr>
              <w:rPr>
                <w:rFonts w:ascii="Arial" w:eastAsia="AngsanaUPC" w:hAnsi="Arial" w:cs="Arial"/>
                <w:b/>
                <w:bCs/>
                <w:iCs/>
                <w:sz w:val="20"/>
                <w:szCs w:val="20"/>
                <w:lang w:eastAsia="lt-LT"/>
              </w:rPr>
            </w:pPr>
            <w:r w:rsidRPr="002214C1">
              <w:rPr>
                <w:rFonts w:ascii="Arial" w:eastAsia="AngsanaUPC" w:hAnsi="Arial" w:cs="Arial"/>
                <w:b/>
                <w:bCs/>
                <w:iCs/>
                <w:sz w:val="20"/>
                <w:szCs w:val="20"/>
                <w:lang w:eastAsia="lt-LT"/>
              </w:rPr>
              <w:t>Povećanje atraktivnosti, edukativnog kapaciteta i održivog upravljanja prirodnom baštinom</w:t>
            </w:r>
          </w:p>
        </w:tc>
        <w:tc>
          <w:tcPr>
            <w:tcW w:w="2268" w:type="dxa"/>
            <w:shd w:val="clear" w:color="auto" w:fill="FFFFFF" w:themeFill="background1"/>
            <w:vAlign w:val="center"/>
          </w:tcPr>
          <w:p w14:paraId="249855F9" w14:textId="39D3642D" w:rsidR="00B14FB9" w:rsidRPr="00C37B52" w:rsidRDefault="00FB040D" w:rsidP="00097818">
            <w:pPr>
              <w:jc w:val="center"/>
              <w:rPr>
                <w:rFonts w:ascii="Arial" w:eastAsia="Times New Roman" w:hAnsi="Arial" w:cs="Arial"/>
              </w:rPr>
            </w:pPr>
            <w:r w:rsidRPr="00FB040D">
              <w:rPr>
                <w:rFonts w:ascii="Arial" w:eastAsia="AngsanaUPC" w:hAnsi="Arial" w:cs="Arial"/>
                <w:bCs/>
                <w:lang w:eastAsia="lt-LT"/>
              </w:rPr>
              <w:t>102.589.086</w:t>
            </w:r>
            <w:r>
              <w:rPr>
                <w:rFonts w:ascii="Arial" w:eastAsia="AngsanaUPC" w:hAnsi="Arial" w:cs="Arial"/>
                <w:bCs/>
                <w:lang w:eastAsia="lt-LT"/>
              </w:rPr>
              <w:t xml:space="preserve"> </w:t>
            </w:r>
            <w:r w:rsidR="00B14FB9" w:rsidRPr="00097818">
              <w:rPr>
                <w:rFonts w:ascii="Arial" w:eastAsia="AngsanaUPC" w:hAnsi="Arial" w:cs="Arial"/>
                <w:bCs/>
                <w:lang w:eastAsia="lt-LT"/>
              </w:rPr>
              <w:t>€</w:t>
            </w:r>
          </w:p>
        </w:tc>
        <w:tc>
          <w:tcPr>
            <w:tcW w:w="1667" w:type="dxa"/>
            <w:vMerge/>
            <w:shd w:val="clear" w:color="auto" w:fill="FFFFFF" w:themeFill="background1"/>
            <w:vAlign w:val="center"/>
          </w:tcPr>
          <w:p w14:paraId="0326FC8A" w14:textId="77777777" w:rsidR="00B14FB9" w:rsidRPr="00C37B52" w:rsidRDefault="00B14FB9" w:rsidP="00B755CF">
            <w:pPr>
              <w:jc w:val="center"/>
              <w:rPr>
                <w:rFonts w:ascii="Arial" w:eastAsia="AngsanaUPC" w:hAnsi="Arial" w:cs="Arial"/>
                <w:bCs/>
                <w:lang w:eastAsia="lt-LT"/>
              </w:rPr>
            </w:pPr>
          </w:p>
        </w:tc>
      </w:tr>
      <w:tr w:rsidR="00B14FB9" w:rsidRPr="00C37B52" w14:paraId="401AA164" w14:textId="77777777" w:rsidTr="006C2A6D">
        <w:trPr>
          <w:trHeight w:val="1554"/>
        </w:trPr>
        <w:tc>
          <w:tcPr>
            <w:tcW w:w="2802" w:type="dxa"/>
            <w:vMerge w:val="restart"/>
            <w:shd w:val="clear" w:color="auto" w:fill="FFFFFF" w:themeFill="background1"/>
          </w:tcPr>
          <w:p w14:paraId="30580B17" w14:textId="77777777" w:rsidR="00B14FB9" w:rsidRPr="00C37B52" w:rsidRDefault="00B14FB9" w:rsidP="00132BE0">
            <w:pPr>
              <w:rPr>
                <w:rFonts w:ascii="Arial" w:eastAsia="Times New Roman" w:hAnsi="Arial" w:cs="Arial"/>
                <w:color w:val="0070C0"/>
                <w:lang w:eastAsia="el-GR"/>
              </w:rPr>
            </w:pPr>
            <w:r w:rsidRPr="00C37B52">
              <w:rPr>
                <w:rFonts w:ascii="Arial" w:hAnsi="Arial" w:cs="Arial"/>
                <w:b/>
                <w:color w:val="0070C0"/>
              </w:rPr>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color w:val="0070C0"/>
                <w:lang w:eastAsia="el-GR"/>
              </w:rPr>
              <w:t xml:space="preserve">  6e</w:t>
            </w:r>
          </w:p>
          <w:p w14:paraId="3CAE3322" w14:textId="77777777" w:rsidR="00B14FB9" w:rsidRPr="00C37B52" w:rsidRDefault="00B14FB9" w:rsidP="00132BE0">
            <w:pPr>
              <w:rPr>
                <w:rFonts w:ascii="Arial" w:eastAsia="Times New Roman" w:hAnsi="Arial" w:cs="Arial"/>
                <w:b/>
                <w:bCs/>
                <w:color w:val="000000"/>
                <w:sz w:val="20"/>
                <w:lang w:eastAsia="el-GR"/>
              </w:rPr>
            </w:pPr>
            <w:r w:rsidRPr="00C37B52">
              <w:rPr>
                <w:rFonts w:ascii="Arial" w:eastAsia="Times New Roman" w:hAnsi="Arial" w:cs="Arial"/>
                <w:b/>
                <w:bCs/>
                <w:color w:val="000000"/>
                <w:sz w:val="20"/>
                <w:lang w:val="vi-VN" w:eastAsia="el-GR"/>
              </w:rPr>
              <w:t>Aktivnosti kojima se poboljšava urbani okoliš, revitalizacija gradova, obnova i dekontaminacija nekadašnjeg industrijskog zemljišta</w:t>
            </w:r>
          </w:p>
          <w:p w14:paraId="01EC7C61" w14:textId="77777777" w:rsidR="00B14FB9" w:rsidRPr="00C37B52" w:rsidRDefault="00B14FB9" w:rsidP="00132BE0">
            <w:pPr>
              <w:rPr>
                <w:rFonts w:ascii="Arial" w:eastAsia="Times New Roman" w:hAnsi="Arial" w:cs="Arial"/>
                <w:b/>
                <w:bCs/>
                <w:color w:val="000000"/>
                <w:sz w:val="20"/>
                <w:lang w:eastAsia="el-GR"/>
              </w:rPr>
            </w:pPr>
            <w:r w:rsidRPr="00C37B52">
              <w:rPr>
                <w:rFonts w:ascii="Arial" w:eastAsia="Times New Roman" w:hAnsi="Arial" w:cs="Arial"/>
                <w:b/>
                <w:bCs/>
                <w:color w:val="000000"/>
                <w:sz w:val="20"/>
                <w:lang w:val="vi-VN" w:eastAsia="el-GR"/>
              </w:rPr>
              <w:t xml:space="preserve"> (uključujući prenamijenjena područja),</w:t>
            </w:r>
          </w:p>
          <w:p w14:paraId="686C48F0" w14:textId="77777777" w:rsidR="00B14FB9" w:rsidRPr="00C37B52" w:rsidRDefault="0044720B" w:rsidP="006947D6">
            <w:pPr>
              <w:rPr>
                <w:rFonts w:ascii="Arial" w:eastAsia="Times New Roman" w:hAnsi="Arial" w:cs="Arial"/>
                <w:color w:val="000000"/>
                <w:lang w:eastAsia="el-GR"/>
              </w:rPr>
            </w:pPr>
            <w:r>
              <w:rPr>
                <w:rFonts w:ascii="Arial" w:eastAsia="Times New Roman" w:hAnsi="Arial" w:cs="Arial"/>
                <w:b/>
                <w:bCs/>
                <w:color w:val="000000"/>
                <w:sz w:val="20"/>
                <w:lang w:eastAsia="el-GR"/>
              </w:rPr>
              <w:t xml:space="preserve">smanjenje </w:t>
            </w:r>
            <w:r w:rsidR="00B14FB9" w:rsidRPr="00C37B52">
              <w:rPr>
                <w:rFonts w:ascii="Arial" w:eastAsia="Times New Roman" w:hAnsi="Arial" w:cs="Arial"/>
                <w:b/>
                <w:bCs/>
                <w:color w:val="000000"/>
                <w:sz w:val="20"/>
                <w:lang w:val="vi-VN" w:eastAsia="el-GR"/>
              </w:rPr>
              <w:t>zagađenja zraka i prom</w:t>
            </w:r>
            <w:proofErr w:type="spellStart"/>
            <w:r w:rsidR="00254A0C">
              <w:rPr>
                <w:rFonts w:ascii="Arial" w:eastAsia="Times New Roman" w:hAnsi="Arial" w:cs="Arial"/>
                <w:b/>
                <w:bCs/>
                <w:color w:val="000000"/>
                <w:sz w:val="20"/>
                <w:lang w:eastAsia="el-GR"/>
              </w:rPr>
              <w:t>ocija</w:t>
            </w:r>
            <w:proofErr w:type="spellEnd"/>
            <w:r w:rsidR="00B14FB9" w:rsidRPr="00C37B52">
              <w:rPr>
                <w:rFonts w:ascii="Arial" w:eastAsia="Times New Roman" w:hAnsi="Arial" w:cs="Arial"/>
                <w:b/>
                <w:bCs/>
                <w:color w:val="000000"/>
                <w:sz w:val="20"/>
                <w:lang w:val="vi-VN" w:eastAsia="el-GR"/>
              </w:rPr>
              <w:t xml:space="preserve"> mjera za smanjenje buke</w:t>
            </w:r>
          </w:p>
        </w:tc>
        <w:tc>
          <w:tcPr>
            <w:tcW w:w="2551" w:type="dxa"/>
            <w:shd w:val="clear" w:color="auto" w:fill="FFFFFF" w:themeFill="background1"/>
            <w:vAlign w:val="center"/>
          </w:tcPr>
          <w:p w14:paraId="1D3705C5" w14:textId="77777777" w:rsidR="00B14FB9" w:rsidRPr="00C37B52" w:rsidRDefault="00B14FB9" w:rsidP="00C37B52">
            <w:pPr>
              <w:widowControl w:val="0"/>
              <w:tabs>
                <w:tab w:val="left" w:pos="622"/>
              </w:tabs>
              <w:rPr>
                <w:rFonts w:ascii="Arial" w:eastAsia="AngsanaUPC" w:hAnsi="Arial" w:cs="Arial"/>
                <w:bCs/>
                <w:color w:val="0070C0"/>
                <w:sz w:val="20"/>
                <w:szCs w:val="20"/>
                <w:lang w:eastAsia="lt-LT"/>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AngsanaUPC" w:hAnsi="Arial" w:cs="Arial"/>
                <w:b/>
                <w:bCs/>
                <w:color w:val="0070C0"/>
                <w:sz w:val="20"/>
                <w:szCs w:val="20"/>
                <w:lang w:eastAsia="lt-LT"/>
              </w:rPr>
              <w:t>6e1</w:t>
            </w:r>
          </w:p>
          <w:p w14:paraId="62E5143B" w14:textId="77777777" w:rsidR="00B14FB9" w:rsidRPr="00C37B52" w:rsidRDefault="002214C1" w:rsidP="00C37B52">
            <w:pPr>
              <w:widowControl w:val="0"/>
              <w:tabs>
                <w:tab w:val="left" w:pos="622"/>
              </w:tabs>
              <w:rPr>
                <w:rFonts w:ascii="Arial" w:eastAsia="AngsanaUPC" w:hAnsi="Arial" w:cs="Arial"/>
                <w:b/>
                <w:bCs/>
                <w:sz w:val="20"/>
                <w:szCs w:val="20"/>
                <w:lang w:eastAsia="lt-LT"/>
              </w:rPr>
            </w:pPr>
            <w:r w:rsidRPr="002214C1">
              <w:rPr>
                <w:rFonts w:ascii="Arial" w:eastAsia="AngsanaUPC" w:hAnsi="Arial" w:cs="Arial"/>
                <w:b/>
                <w:bCs/>
                <w:sz w:val="20"/>
                <w:szCs w:val="20"/>
                <w:lang w:eastAsia="lt-LT"/>
              </w:rPr>
              <w:t>Poboljšanje sustava upravljanja i praćenja kvalitete zraka sukladno Uredbi 2008/50/EC</w:t>
            </w:r>
          </w:p>
        </w:tc>
        <w:tc>
          <w:tcPr>
            <w:tcW w:w="2268" w:type="dxa"/>
            <w:shd w:val="clear" w:color="auto" w:fill="FFFFFF" w:themeFill="background1"/>
            <w:vAlign w:val="center"/>
          </w:tcPr>
          <w:p w14:paraId="09460815" w14:textId="6B9E757B" w:rsidR="00B14FB9" w:rsidRPr="00C37B52" w:rsidRDefault="002E1344" w:rsidP="00097818">
            <w:pPr>
              <w:jc w:val="center"/>
              <w:rPr>
                <w:rFonts w:ascii="Arial" w:eastAsia="Times New Roman" w:hAnsi="Arial" w:cs="Arial"/>
              </w:rPr>
            </w:pPr>
            <w:r w:rsidRPr="002E1344">
              <w:rPr>
                <w:rFonts w:ascii="Arial" w:eastAsia="Times New Roman" w:hAnsi="Arial" w:cs="Arial"/>
                <w:bCs/>
                <w:iCs/>
                <w:lang w:eastAsia="lt-LT"/>
              </w:rPr>
              <w:t>18.708.837</w:t>
            </w:r>
            <w:r>
              <w:rPr>
                <w:rFonts w:ascii="Arial" w:eastAsia="Times New Roman" w:hAnsi="Arial" w:cs="Arial"/>
                <w:bCs/>
                <w:iCs/>
                <w:lang w:eastAsia="lt-LT"/>
              </w:rPr>
              <w:t xml:space="preserve"> </w:t>
            </w:r>
            <w:r w:rsidR="00B14FB9" w:rsidRPr="00097818">
              <w:rPr>
                <w:rFonts w:ascii="Arial" w:eastAsia="Times New Roman" w:hAnsi="Arial" w:cs="Arial"/>
                <w:bCs/>
                <w:iCs/>
                <w:lang w:eastAsia="lt-LT"/>
              </w:rPr>
              <w:t>€</w:t>
            </w:r>
          </w:p>
        </w:tc>
        <w:tc>
          <w:tcPr>
            <w:tcW w:w="1667" w:type="dxa"/>
            <w:vMerge w:val="restart"/>
            <w:shd w:val="clear" w:color="auto" w:fill="FFFFFF" w:themeFill="background1"/>
            <w:vAlign w:val="center"/>
          </w:tcPr>
          <w:p w14:paraId="5EB0CFA4" w14:textId="390DDF8D" w:rsidR="00B14FB9" w:rsidRPr="00C37B52" w:rsidRDefault="002E1344" w:rsidP="00B755CF">
            <w:pPr>
              <w:jc w:val="center"/>
              <w:rPr>
                <w:rFonts w:ascii="Arial" w:eastAsia="Times New Roman" w:hAnsi="Arial" w:cs="Arial"/>
                <w:bCs/>
                <w:iCs/>
                <w:lang w:eastAsia="lt-LT"/>
              </w:rPr>
            </w:pPr>
            <w:r w:rsidRPr="002E1344">
              <w:rPr>
                <w:rFonts w:ascii="Arial" w:eastAsia="Times New Roman" w:hAnsi="Arial" w:cs="Arial"/>
                <w:bCs/>
                <w:iCs/>
                <w:lang w:eastAsia="lt-LT"/>
              </w:rPr>
              <w:t>93.544.184</w:t>
            </w:r>
            <w:r>
              <w:rPr>
                <w:rFonts w:ascii="Arial" w:eastAsia="Times New Roman" w:hAnsi="Arial" w:cs="Arial"/>
                <w:bCs/>
                <w:iCs/>
                <w:lang w:eastAsia="lt-LT"/>
              </w:rPr>
              <w:t xml:space="preserve"> </w:t>
            </w:r>
            <w:r w:rsidR="00B14FB9" w:rsidRPr="00097818">
              <w:rPr>
                <w:rFonts w:ascii="Arial" w:eastAsia="Times New Roman" w:hAnsi="Arial" w:cs="Arial"/>
                <w:bCs/>
                <w:iCs/>
              </w:rPr>
              <w:t>€</w:t>
            </w:r>
          </w:p>
        </w:tc>
      </w:tr>
      <w:tr w:rsidR="00B14FB9" w:rsidRPr="00C37B52" w14:paraId="6C6864B3" w14:textId="77777777" w:rsidTr="006C2A6D">
        <w:trPr>
          <w:trHeight w:val="1264"/>
        </w:trPr>
        <w:tc>
          <w:tcPr>
            <w:tcW w:w="2802" w:type="dxa"/>
            <w:vMerge/>
            <w:shd w:val="clear" w:color="auto" w:fill="FFFFFF" w:themeFill="background1"/>
          </w:tcPr>
          <w:p w14:paraId="58AE58DC" w14:textId="77777777" w:rsidR="00B14FB9" w:rsidRPr="00C37B52" w:rsidRDefault="00B14FB9" w:rsidP="00132BE0">
            <w:pPr>
              <w:rPr>
                <w:rFonts w:ascii="Arial" w:hAnsi="Arial" w:cs="Arial"/>
                <w:b/>
                <w:bCs/>
                <w:color w:val="0070C0"/>
                <w:sz w:val="24"/>
                <w:szCs w:val="20"/>
              </w:rPr>
            </w:pPr>
          </w:p>
        </w:tc>
        <w:tc>
          <w:tcPr>
            <w:tcW w:w="2551" w:type="dxa"/>
            <w:shd w:val="clear" w:color="auto" w:fill="FFFFFF" w:themeFill="background1"/>
            <w:vAlign w:val="center"/>
          </w:tcPr>
          <w:p w14:paraId="3393E077" w14:textId="77777777" w:rsidR="00B14FB9" w:rsidRPr="00C37B52" w:rsidRDefault="00B14FB9" w:rsidP="00C37B52">
            <w:pPr>
              <w:rPr>
                <w:rFonts w:ascii="Arial" w:eastAsia="AngsanaUPC" w:hAnsi="Arial" w:cs="Arial"/>
                <w:bCs/>
                <w:color w:val="0070C0"/>
                <w:sz w:val="20"/>
                <w:szCs w:val="20"/>
                <w:lang w:eastAsia="lt-LT"/>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AngsanaUPC" w:hAnsi="Arial" w:cs="Arial"/>
                <w:b/>
                <w:bCs/>
                <w:color w:val="0070C0"/>
                <w:sz w:val="20"/>
                <w:szCs w:val="20"/>
                <w:lang w:eastAsia="lt-LT"/>
              </w:rPr>
              <w:t>6e2</w:t>
            </w:r>
          </w:p>
          <w:p w14:paraId="4B170853" w14:textId="77777777" w:rsidR="00B14FB9" w:rsidRPr="00C37B52" w:rsidRDefault="002214C1" w:rsidP="00C37B52">
            <w:pPr>
              <w:rPr>
                <w:rFonts w:ascii="Arial" w:hAnsi="Arial" w:cs="Arial"/>
                <w:b/>
                <w:sz w:val="20"/>
                <w:szCs w:val="20"/>
              </w:rPr>
            </w:pPr>
            <w:r w:rsidRPr="002214C1">
              <w:rPr>
                <w:rFonts w:ascii="Arial" w:eastAsia="AngsanaUPC" w:hAnsi="Arial" w:cs="Arial"/>
                <w:b/>
                <w:bCs/>
                <w:sz w:val="20"/>
                <w:szCs w:val="20"/>
                <w:lang w:eastAsia="lt-LT"/>
              </w:rPr>
              <w:t xml:space="preserve">Obnova </w:t>
            </w:r>
            <w:proofErr w:type="spellStart"/>
            <w:r w:rsidRPr="002214C1">
              <w:rPr>
                <w:rFonts w:ascii="Arial" w:eastAsia="AngsanaUPC" w:hAnsi="Arial" w:cs="Arial"/>
                <w:b/>
                <w:bCs/>
                <w:sz w:val="20"/>
                <w:szCs w:val="20"/>
                <w:lang w:eastAsia="lt-LT"/>
              </w:rPr>
              <w:t>brownfield</w:t>
            </w:r>
            <w:proofErr w:type="spellEnd"/>
            <w:r w:rsidRPr="002214C1">
              <w:rPr>
                <w:rFonts w:ascii="Arial" w:eastAsia="AngsanaUPC" w:hAnsi="Arial" w:cs="Arial"/>
                <w:b/>
                <w:bCs/>
                <w:sz w:val="20"/>
                <w:szCs w:val="20"/>
                <w:lang w:eastAsia="lt-LT"/>
              </w:rPr>
              <w:t xml:space="preserve"> lokacija (bivših vojnih i/ili industrijskih područja) unutar ITU</w:t>
            </w:r>
          </w:p>
        </w:tc>
        <w:tc>
          <w:tcPr>
            <w:tcW w:w="2268" w:type="dxa"/>
            <w:shd w:val="clear" w:color="auto" w:fill="FFFFFF" w:themeFill="background1"/>
            <w:vAlign w:val="center"/>
          </w:tcPr>
          <w:p w14:paraId="4DA742DA" w14:textId="6D4A30CF" w:rsidR="00B14FB9" w:rsidRPr="00C37B52" w:rsidRDefault="002E1344" w:rsidP="00097818">
            <w:pPr>
              <w:jc w:val="center"/>
              <w:rPr>
                <w:rFonts w:ascii="Arial" w:eastAsia="Times New Roman" w:hAnsi="Arial" w:cs="Arial"/>
                <w:bCs/>
                <w:iCs/>
                <w:sz w:val="20"/>
                <w:szCs w:val="20"/>
                <w:lang w:eastAsia="lt-LT"/>
              </w:rPr>
            </w:pPr>
            <w:r w:rsidRPr="002E1344">
              <w:rPr>
                <w:rFonts w:ascii="Arial" w:eastAsia="Times New Roman" w:hAnsi="Arial" w:cs="Arial"/>
                <w:bCs/>
                <w:iCs/>
                <w:szCs w:val="20"/>
                <w:lang w:eastAsia="lt-LT"/>
              </w:rPr>
              <w:t>74.835.347</w:t>
            </w:r>
            <w:r>
              <w:rPr>
                <w:rFonts w:ascii="Arial" w:eastAsia="Times New Roman" w:hAnsi="Arial" w:cs="Arial"/>
                <w:bCs/>
                <w:iCs/>
                <w:szCs w:val="20"/>
                <w:lang w:eastAsia="lt-LT"/>
              </w:rPr>
              <w:t xml:space="preserve"> </w:t>
            </w:r>
            <w:r w:rsidR="00B14FB9" w:rsidRPr="00097818">
              <w:rPr>
                <w:rFonts w:ascii="Arial" w:eastAsia="Times New Roman" w:hAnsi="Arial" w:cs="Arial"/>
                <w:bCs/>
                <w:iCs/>
                <w:szCs w:val="20"/>
                <w:lang w:eastAsia="lt-LT"/>
              </w:rPr>
              <w:t>€</w:t>
            </w:r>
          </w:p>
        </w:tc>
        <w:tc>
          <w:tcPr>
            <w:tcW w:w="1667" w:type="dxa"/>
            <w:vMerge/>
            <w:shd w:val="clear" w:color="auto" w:fill="FFFFFF" w:themeFill="background1"/>
            <w:vAlign w:val="center"/>
          </w:tcPr>
          <w:p w14:paraId="24BC71D9" w14:textId="77777777" w:rsidR="00B14FB9" w:rsidRPr="00C37B52" w:rsidRDefault="00B14FB9" w:rsidP="00B755CF">
            <w:pPr>
              <w:jc w:val="center"/>
              <w:rPr>
                <w:rFonts w:ascii="Arial" w:eastAsia="Times New Roman" w:hAnsi="Arial" w:cs="Arial"/>
                <w:bCs/>
                <w:iCs/>
                <w:szCs w:val="20"/>
                <w:lang w:eastAsia="lt-LT"/>
              </w:rPr>
            </w:pPr>
          </w:p>
        </w:tc>
      </w:tr>
      <w:tr w:rsidR="00B14FB9" w:rsidRPr="00C37B52" w14:paraId="64105EF1" w14:textId="77777777" w:rsidTr="006C2A6D">
        <w:trPr>
          <w:trHeight w:val="1559"/>
        </w:trPr>
        <w:tc>
          <w:tcPr>
            <w:tcW w:w="2802" w:type="dxa"/>
          </w:tcPr>
          <w:p w14:paraId="7BEC232E" w14:textId="77777777" w:rsidR="00B14FB9" w:rsidRPr="00C37B52" w:rsidRDefault="00B14FB9" w:rsidP="00132BE0">
            <w:pPr>
              <w:rPr>
                <w:rFonts w:ascii="Arial" w:eastAsia="Times New Roman" w:hAnsi="Arial" w:cs="Arial"/>
                <w:b/>
                <w:color w:val="0070C0"/>
                <w:lang w:eastAsia="el-GR"/>
              </w:rPr>
            </w:pPr>
            <w:r w:rsidRPr="00C37B52">
              <w:rPr>
                <w:rFonts w:ascii="Arial" w:hAnsi="Arial" w:cs="Arial"/>
                <w:b/>
                <w:color w:val="0070C0"/>
              </w:rPr>
              <w:lastRenderedPageBreak/>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color w:val="0070C0"/>
                <w:lang w:eastAsia="el-GR"/>
              </w:rPr>
              <w:t>6i</w:t>
            </w:r>
          </w:p>
          <w:p w14:paraId="2D0E9B2A" w14:textId="77777777" w:rsidR="00B14FB9" w:rsidRPr="00C37B52" w:rsidRDefault="00B14FB9" w:rsidP="00132BE0">
            <w:pPr>
              <w:rPr>
                <w:rFonts w:ascii="Arial" w:eastAsia="Times New Roman" w:hAnsi="Arial" w:cs="Arial"/>
                <w:bCs/>
                <w:sz w:val="20"/>
                <w:szCs w:val="20"/>
                <w:lang w:eastAsia="lt-LT"/>
              </w:rPr>
            </w:pPr>
            <w:r w:rsidRPr="00C37B52">
              <w:rPr>
                <w:rFonts w:ascii="Arial" w:eastAsia="Times New Roman" w:hAnsi="Arial" w:cs="Arial"/>
                <w:b/>
                <w:bCs/>
                <w:color w:val="000000"/>
                <w:sz w:val="20"/>
                <w:szCs w:val="20"/>
                <w:lang w:eastAsia="el-GR"/>
              </w:rPr>
              <w:t xml:space="preserve">Ulaganje u sektor otpada kako bi se ispunili zahtjevi pravne stečevine Unije u području okoliša i zadovoljile potrebe koje su utvrdile države članice za ulaganjem koje nadilazi te zahtjeve  </w:t>
            </w:r>
          </w:p>
        </w:tc>
        <w:tc>
          <w:tcPr>
            <w:tcW w:w="2551" w:type="dxa"/>
            <w:vAlign w:val="center"/>
          </w:tcPr>
          <w:p w14:paraId="2463730D" w14:textId="77777777" w:rsidR="00B14FB9" w:rsidRPr="00C37B52" w:rsidRDefault="00B14FB9"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6i1</w:t>
            </w:r>
          </w:p>
          <w:p w14:paraId="16417691" w14:textId="77777777" w:rsidR="00B14FB9" w:rsidRPr="00C37B52" w:rsidRDefault="002214C1" w:rsidP="00C37B52">
            <w:pPr>
              <w:rPr>
                <w:rFonts w:ascii="Arial" w:hAnsi="Arial" w:cs="Arial"/>
                <w:sz w:val="20"/>
                <w:szCs w:val="20"/>
              </w:rPr>
            </w:pPr>
            <w:r w:rsidRPr="002214C1">
              <w:rPr>
                <w:rFonts w:ascii="Arial" w:hAnsi="Arial" w:cs="Arial"/>
                <w:b/>
                <w:sz w:val="20"/>
                <w:szCs w:val="20"/>
              </w:rPr>
              <w:t>Smanjena količina otpada koji se odlaže na odlagališta</w:t>
            </w:r>
          </w:p>
        </w:tc>
        <w:tc>
          <w:tcPr>
            <w:tcW w:w="2268" w:type="dxa"/>
            <w:vAlign w:val="center"/>
          </w:tcPr>
          <w:p w14:paraId="686E5F08" w14:textId="646E65DB" w:rsidR="00B14FB9" w:rsidRPr="00097818" w:rsidRDefault="00D124CD" w:rsidP="00097818">
            <w:pPr>
              <w:jc w:val="center"/>
              <w:rPr>
                <w:rFonts w:ascii="Arial" w:eastAsia="Times New Roman" w:hAnsi="Arial" w:cs="Arial"/>
                <w:bCs/>
                <w:iCs/>
                <w:sz w:val="20"/>
                <w:szCs w:val="20"/>
                <w:lang w:eastAsia="lt-LT"/>
              </w:rPr>
            </w:pPr>
            <w:r w:rsidRPr="00D124CD">
              <w:rPr>
                <w:rFonts w:ascii="Arial" w:eastAsia="Times New Roman" w:hAnsi="Arial" w:cs="Arial"/>
                <w:bCs/>
                <w:iCs/>
                <w:szCs w:val="20"/>
                <w:lang w:eastAsia="lt-LT"/>
              </w:rPr>
              <w:t>276.039.587</w:t>
            </w:r>
            <w:r>
              <w:rPr>
                <w:rFonts w:ascii="Arial" w:eastAsia="Times New Roman" w:hAnsi="Arial" w:cs="Arial"/>
                <w:bCs/>
                <w:iCs/>
                <w:szCs w:val="20"/>
                <w:lang w:eastAsia="lt-LT"/>
              </w:rPr>
              <w:t xml:space="preserve"> </w:t>
            </w:r>
            <w:r w:rsidR="00B14FB9" w:rsidRPr="00097818">
              <w:rPr>
                <w:rFonts w:ascii="Arial" w:eastAsia="Times New Roman" w:hAnsi="Arial" w:cs="Arial"/>
                <w:bCs/>
                <w:iCs/>
                <w:szCs w:val="20"/>
                <w:lang w:eastAsia="lt-LT"/>
              </w:rPr>
              <w:t>€</w:t>
            </w:r>
          </w:p>
        </w:tc>
        <w:tc>
          <w:tcPr>
            <w:tcW w:w="1667" w:type="dxa"/>
            <w:vAlign w:val="center"/>
          </w:tcPr>
          <w:p w14:paraId="6D40A53F" w14:textId="7D07F089" w:rsidR="00B14FB9" w:rsidRPr="00097818" w:rsidRDefault="00D124CD" w:rsidP="00B755CF">
            <w:pPr>
              <w:jc w:val="center"/>
              <w:rPr>
                <w:rFonts w:ascii="Arial" w:eastAsia="Times New Roman" w:hAnsi="Arial" w:cs="Arial"/>
                <w:bCs/>
                <w:iCs/>
                <w:szCs w:val="20"/>
                <w:lang w:eastAsia="lt-LT"/>
              </w:rPr>
            </w:pPr>
            <w:r w:rsidRPr="00D124CD">
              <w:rPr>
                <w:rFonts w:ascii="Arial" w:eastAsia="Times New Roman" w:hAnsi="Arial" w:cs="Arial"/>
                <w:bCs/>
                <w:iCs/>
                <w:szCs w:val="20"/>
                <w:lang w:eastAsia="lt-LT"/>
              </w:rPr>
              <w:t>276.039.587</w:t>
            </w:r>
            <w:r>
              <w:rPr>
                <w:rFonts w:ascii="Arial" w:eastAsia="Times New Roman" w:hAnsi="Arial" w:cs="Arial"/>
                <w:bCs/>
                <w:iCs/>
                <w:szCs w:val="20"/>
                <w:lang w:eastAsia="lt-LT"/>
              </w:rPr>
              <w:t xml:space="preserve"> </w:t>
            </w:r>
            <w:r w:rsidR="00B14FB9" w:rsidRPr="00097818">
              <w:rPr>
                <w:rFonts w:ascii="Arial" w:eastAsia="Times New Roman" w:hAnsi="Arial" w:cs="Arial"/>
                <w:bCs/>
                <w:iCs/>
              </w:rPr>
              <w:t>€</w:t>
            </w:r>
          </w:p>
        </w:tc>
      </w:tr>
      <w:tr w:rsidR="00901DD0" w:rsidRPr="00C37B52" w14:paraId="5DECD64D" w14:textId="77777777" w:rsidTr="006C2A6D">
        <w:trPr>
          <w:trHeight w:val="1572"/>
        </w:trPr>
        <w:tc>
          <w:tcPr>
            <w:tcW w:w="2802" w:type="dxa"/>
            <w:vMerge w:val="restart"/>
            <w:vAlign w:val="center"/>
          </w:tcPr>
          <w:p w14:paraId="63172388" w14:textId="77777777" w:rsidR="00901DD0" w:rsidRPr="00C37B52" w:rsidRDefault="00901DD0" w:rsidP="00990A12">
            <w:pPr>
              <w:rPr>
                <w:rFonts w:ascii="Arial" w:eastAsia="Times New Roman" w:hAnsi="Arial" w:cs="Arial"/>
                <w:b/>
                <w:color w:val="0070C0"/>
                <w:lang w:eastAsia="el-GR"/>
              </w:rPr>
            </w:pPr>
            <w:r w:rsidRPr="00C37B52">
              <w:rPr>
                <w:rFonts w:ascii="Arial" w:hAnsi="Arial" w:cs="Arial"/>
                <w:b/>
                <w:color w:val="0070C0"/>
              </w:rPr>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color w:val="0070C0"/>
                <w:lang w:eastAsia="el-GR"/>
              </w:rPr>
              <w:t>6ii</w:t>
            </w:r>
          </w:p>
          <w:p w14:paraId="09BB0C66" w14:textId="77777777" w:rsidR="00901DD0" w:rsidRPr="00C37B52" w:rsidRDefault="00901DD0" w:rsidP="00990A12">
            <w:pPr>
              <w:rPr>
                <w:rFonts w:ascii="Arial" w:eastAsia="Times New Roman" w:hAnsi="Arial" w:cs="Arial"/>
                <w:bCs/>
                <w:sz w:val="20"/>
                <w:szCs w:val="20"/>
                <w:lang w:eastAsia="lt-LT"/>
              </w:rPr>
            </w:pPr>
            <w:r w:rsidRPr="00C37B52">
              <w:rPr>
                <w:rFonts w:ascii="Arial" w:eastAsia="Times New Roman" w:hAnsi="Arial" w:cs="Arial"/>
                <w:b/>
                <w:bCs/>
                <w:color w:val="000000"/>
                <w:sz w:val="20"/>
                <w:szCs w:val="20"/>
                <w:lang w:eastAsia="el-GR"/>
              </w:rPr>
              <w:t xml:space="preserve">Ulaganje u vodni sektor kako bi ispunili zahtjevi pravne stečevine Unije u području okoliša i zadovoljile potrebe koje su utvrdile države članice za ulaganjem koje nadilazi te zahtjeve  </w:t>
            </w:r>
          </w:p>
        </w:tc>
        <w:tc>
          <w:tcPr>
            <w:tcW w:w="2551" w:type="dxa"/>
            <w:vAlign w:val="center"/>
          </w:tcPr>
          <w:p w14:paraId="67D75F6C" w14:textId="77777777" w:rsidR="00901DD0" w:rsidRPr="00C37B52" w:rsidRDefault="00901DD0" w:rsidP="00C37B52">
            <w:pPr>
              <w:rPr>
                <w:rFonts w:ascii="Arial" w:eastAsia="AngsanaUPC" w:hAnsi="Arial" w:cs="Arial"/>
                <w:b/>
                <w:bCs/>
                <w:iCs/>
                <w:color w:val="0070C0"/>
                <w:sz w:val="20"/>
                <w:szCs w:val="20"/>
                <w:lang w:eastAsia="lt-LT"/>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AngsanaUPC" w:hAnsi="Arial" w:cs="Arial"/>
                <w:b/>
                <w:bCs/>
                <w:iCs/>
                <w:color w:val="0070C0"/>
                <w:sz w:val="20"/>
                <w:szCs w:val="20"/>
                <w:lang w:eastAsia="lt-LT"/>
              </w:rPr>
              <w:t>6ii1</w:t>
            </w:r>
          </w:p>
          <w:p w14:paraId="4C749F2E" w14:textId="77777777" w:rsidR="00901DD0" w:rsidRPr="00C37B52" w:rsidRDefault="002214C1" w:rsidP="00C37B52">
            <w:pPr>
              <w:rPr>
                <w:rFonts w:ascii="Arial" w:hAnsi="Arial" w:cs="Arial"/>
                <w:sz w:val="20"/>
                <w:szCs w:val="20"/>
              </w:rPr>
            </w:pPr>
            <w:r w:rsidRPr="002214C1">
              <w:rPr>
                <w:rFonts w:ascii="Arial" w:eastAsia="AngsanaUPC" w:hAnsi="Arial" w:cs="Arial"/>
                <w:b/>
                <w:bCs/>
                <w:iCs/>
                <w:sz w:val="20"/>
                <w:szCs w:val="20"/>
                <w:lang w:eastAsia="lt-LT"/>
              </w:rPr>
              <w:t>Poboljšanje javnog vodoopskrbnog sustava  sa svrhom osiguranja kvalitete i sigurnosti opskrbe vode za piće</w:t>
            </w:r>
          </w:p>
        </w:tc>
        <w:tc>
          <w:tcPr>
            <w:tcW w:w="2268" w:type="dxa"/>
            <w:vMerge w:val="restart"/>
            <w:vAlign w:val="center"/>
          </w:tcPr>
          <w:p w14:paraId="310B8599" w14:textId="34A3B739" w:rsidR="00901DD0" w:rsidRPr="0062292E" w:rsidRDefault="00935BDA" w:rsidP="00132BE0">
            <w:pPr>
              <w:jc w:val="center"/>
              <w:rPr>
                <w:rFonts w:ascii="Arial" w:eastAsia="AngsanaUPC" w:hAnsi="Arial" w:cs="Arial"/>
                <w:bCs/>
                <w:iCs/>
                <w:lang w:eastAsia="lt-LT"/>
              </w:rPr>
            </w:pPr>
            <w:r w:rsidRPr="00935BDA">
              <w:rPr>
                <w:rFonts w:ascii="Arial" w:eastAsia="AngsanaUPC" w:hAnsi="Arial" w:cs="Arial"/>
                <w:bCs/>
                <w:iCs/>
                <w:lang w:eastAsia="lt-LT"/>
              </w:rPr>
              <w:t>849.340.216</w:t>
            </w:r>
            <w:r>
              <w:rPr>
                <w:rFonts w:ascii="Arial" w:eastAsia="AngsanaUPC" w:hAnsi="Arial" w:cs="Arial"/>
                <w:bCs/>
                <w:iCs/>
                <w:lang w:eastAsia="lt-LT"/>
              </w:rPr>
              <w:t xml:space="preserve"> </w:t>
            </w:r>
            <w:r w:rsidR="00901DD0" w:rsidRPr="0062292E">
              <w:rPr>
                <w:rFonts w:ascii="Arial" w:eastAsia="AngsanaUPC" w:hAnsi="Arial" w:cs="Arial"/>
                <w:bCs/>
                <w:iCs/>
                <w:lang w:eastAsia="lt-LT"/>
              </w:rPr>
              <w:t xml:space="preserve">€ </w:t>
            </w:r>
          </w:p>
          <w:p w14:paraId="221108EA" w14:textId="77777777" w:rsidR="00901DD0" w:rsidRPr="00C37B52" w:rsidRDefault="00901DD0" w:rsidP="00097818">
            <w:pPr>
              <w:jc w:val="center"/>
              <w:rPr>
                <w:rFonts w:ascii="Arial" w:eastAsia="AngsanaUPC" w:hAnsi="Arial" w:cs="Arial"/>
                <w:bCs/>
                <w:iCs/>
                <w:sz w:val="20"/>
                <w:szCs w:val="20"/>
                <w:lang w:eastAsia="lt-LT"/>
              </w:rPr>
            </w:pPr>
            <w:r w:rsidRPr="00C37B52">
              <w:rPr>
                <w:rFonts w:ascii="Arial" w:eastAsia="AngsanaUPC" w:hAnsi="Arial" w:cs="Arial"/>
                <w:bCs/>
                <w:iCs/>
                <w:szCs w:val="20"/>
                <w:lang w:eastAsia="lt-LT"/>
              </w:rPr>
              <w:t>(</w:t>
            </w:r>
            <w:r>
              <w:rPr>
                <w:rFonts w:ascii="Arial" w:eastAsia="AngsanaUPC" w:hAnsi="Arial" w:cs="Arial"/>
                <w:bCs/>
                <w:iCs/>
                <w:szCs w:val="20"/>
                <w:lang w:eastAsia="lt-LT"/>
              </w:rPr>
              <w:t>specifični ciljevi</w:t>
            </w:r>
            <w:r w:rsidRPr="00C37B52">
              <w:rPr>
                <w:rFonts w:ascii="Arial" w:eastAsia="AngsanaUPC" w:hAnsi="Arial" w:cs="Arial"/>
                <w:bCs/>
                <w:iCs/>
                <w:szCs w:val="20"/>
                <w:lang w:eastAsia="lt-LT"/>
              </w:rPr>
              <w:t xml:space="preserve"> 6</w:t>
            </w:r>
            <w:r>
              <w:rPr>
                <w:rFonts w:ascii="Arial" w:eastAsia="AngsanaUPC" w:hAnsi="Arial" w:cs="Arial"/>
                <w:bCs/>
                <w:iCs/>
                <w:szCs w:val="20"/>
                <w:lang w:eastAsia="lt-LT"/>
              </w:rPr>
              <w:t>ii</w:t>
            </w:r>
            <w:r w:rsidRPr="00C37B52">
              <w:rPr>
                <w:rFonts w:ascii="Arial" w:eastAsia="AngsanaUPC" w:hAnsi="Arial" w:cs="Arial"/>
                <w:bCs/>
                <w:iCs/>
                <w:szCs w:val="20"/>
                <w:lang w:eastAsia="lt-LT"/>
              </w:rPr>
              <w:t xml:space="preserve">1 </w:t>
            </w:r>
            <w:r>
              <w:rPr>
                <w:rFonts w:ascii="Arial" w:eastAsia="AngsanaUPC" w:hAnsi="Arial" w:cs="Arial"/>
                <w:bCs/>
                <w:iCs/>
                <w:szCs w:val="20"/>
                <w:lang w:eastAsia="lt-LT"/>
              </w:rPr>
              <w:t>i 6ii2</w:t>
            </w:r>
            <w:r w:rsidRPr="00C37B52">
              <w:rPr>
                <w:rFonts w:ascii="Arial" w:eastAsia="AngsanaUPC" w:hAnsi="Arial" w:cs="Arial"/>
                <w:bCs/>
                <w:iCs/>
                <w:szCs w:val="20"/>
                <w:lang w:eastAsia="lt-LT"/>
              </w:rPr>
              <w:t>)</w:t>
            </w:r>
          </w:p>
        </w:tc>
        <w:tc>
          <w:tcPr>
            <w:tcW w:w="1667" w:type="dxa"/>
            <w:vMerge w:val="restart"/>
            <w:vAlign w:val="center"/>
          </w:tcPr>
          <w:p w14:paraId="028FB3AE" w14:textId="07B8DE80" w:rsidR="00901DD0" w:rsidRPr="0062292E" w:rsidRDefault="00935BDA" w:rsidP="00901DD0">
            <w:pPr>
              <w:rPr>
                <w:rFonts w:ascii="Arial" w:eastAsia="AngsanaUPC" w:hAnsi="Arial" w:cs="Arial"/>
                <w:bCs/>
                <w:iCs/>
                <w:lang w:eastAsia="lt-LT"/>
              </w:rPr>
            </w:pPr>
            <w:r w:rsidRPr="00935BDA">
              <w:rPr>
                <w:rFonts w:ascii="Arial" w:eastAsia="AngsanaUPC" w:hAnsi="Arial" w:cs="Arial"/>
                <w:bCs/>
                <w:iCs/>
                <w:lang w:eastAsia="lt-LT"/>
              </w:rPr>
              <w:t>849.340.216</w:t>
            </w:r>
            <w:r>
              <w:rPr>
                <w:rFonts w:ascii="Arial" w:eastAsia="AngsanaUPC" w:hAnsi="Arial" w:cs="Arial"/>
                <w:bCs/>
                <w:iCs/>
                <w:lang w:eastAsia="lt-LT"/>
              </w:rPr>
              <w:t xml:space="preserve"> </w:t>
            </w:r>
            <w:r w:rsidR="00901DD0" w:rsidRPr="0062292E">
              <w:rPr>
                <w:rFonts w:ascii="Arial" w:eastAsia="AngsanaUPC" w:hAnsi="Arial" w:cs="Arial"/>
                <w:bCs/>
                <w:iCs/>
                <w:lang w:eastAsia="lt-LT"/>
              </w:rPr>
              <w:t xml:space="preserve">€ </w:t>
            </w:r>
            <w:r w:rsidR="00901DD0">
              <w:rPr>
                <w:rFonts w:ascii="Arial" w:eastAsia="AngsanaUPC" w:hAnsi="Arial" w:cs="Arial"/>
                <w:bCs/>
                <w:iCs/>
                <w:lang w:eastAsia="lt-LT"/>
              </w:rPr>
              <w:t xml:space="preserve"> </w:t>
            </w:r>
          </w:p>
        </w:tc>
      </w:tr>
      <w:tr w:rsidR="00901DD0" w:rsidRPr="00C37B52" w14:paraId="18B9965A" w14:textId="77777777" w:rsidTr="006C2A6D">
        <w:trPr>
          <w:trHeight w:val="1552"/>
        </w:trPr>
        <w:tc>
          <w:tcPr>
            <w:tcW w:w="2802" w:type="dxa"/>
            <w:vMerge/>
            <w:vAlign w:val="center"/>
          </w:tcPr>
          <w:p w14:paraId="61E63BBD" w14:textId="77777777" w:rsidR="00901DD0" w:rsidRPr="00C37B52" w:rsidRDefault="00901DD0" w:rsidP="00990A12">
            <w:pPr>
              <w:rPr>
                <w:rFonts w:ascii="Arial" w:eastAsia="Times New Roman" w:hAnsi="Arial" w:cs="Arial"/>
                <w:color w:val="000000"/>
                <w:sz w:val="20"/>
                <w:szCs w:val="20"/>
                <w:lang w:eastAsia="el-GR"/>
              </w:rPr>
            </w:pPr>
          </w:p>
        </w:tc>
        <w:tc>
          <w:tcPr>
            <w:tcW w:w="2551" w:type="dxa"/>
            <w:vAlign w:val="center"/>
          </w:tcPr>
          <w:p w14:paraId="588EA47D" w14:textId="77777777" w:rsidR="00901DD0" w:rsidRPr="00C37B52" w:rsidRDefault="00901DD0" w:rsidP="00C37B52">
            <w:pPr>
              <w:rPr>
                <w:rFonts w:ascii="Arial" w:eastAsia="Times New Roman" w:hAnsi="Arial" w:cs="Arial"/>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Times New Roman" w:hAnsi="Arial" w:cs="Arial"/>
                <w:b/>
                <w:color w:val="0070C0"/>
                <w:sz w:val="20"/>
                <w:szCs w:val="20"/>
              </w:rPr>
              <w:t>6ii2</w:t>
            </w:r>
          </w:p>
          <w:p w14:paraId="73493FA6" w14:textId="77777777" w:rsidR="00901DD0" w:rsidRPr="0062292E" w:rsidRDefault="002214C1" w:rsidP="00344055">
            <w:pPr>
              <w:rPr>
                <w:rFonts w:ascii="Arial" w:eastAsia="Times New Roman" w:hAnsi="Arial" w:cs="Arial"/>
                <w:b/>
                <w:sz w:val="20"/>
                <w:szCs w:val="20"/>
              </w:rPr>
            </w:pPr>
            <w:r w:rsidRPr="002214C1">
              <w:rPr>
                <w:rFonts w:ascii="Arial" w:eastAsia="Times New Roman" w:hAnsi="Arial" w:cs="Arial"/>
                <w:b/>
                <w:sz w:val="20"/>
                <w:szCs w:val="20"/>
              </w:rPr>
              <w:t>Razvoj sustava sakupljanja i obrade otpadnih voda s ciljem doprinosa poboljšanju stanja vode</w:t>
            </w:r>
          </w:p>
        </w:tc>
        <w:tc>
          <w:tcPr>
            <w:tcW w:w="2268" w:type="dxa"/>
            <w:vMerge/>
            <w:vAlign w:val="center"/>
          </w:tcPr>
          <w:p w14:paraId="5C1BC741" w14:textId="77777777" w:rsidR="00901DD0" w:rsidRPr="00C37B52" w:rsidRDefault="00901DD0" w:rsidP="00132BE0">
            <w:pPr>
              <w:jc w:val="center"/>
              <w:rPr>
                <w:rFonts w:ascii="Arial" w:eastAsia="Times New Roman" w:hAnsi="Arial" w:cs="Arial"/>
                <w:bCs/>
                <w:iCs/>
                <w:sz w:val="20"/>
                <w:szCs w:val="20"/>
                <w:lang w:eastAsia="lt-LT"/>
              </w:rPr>
            </w:pPr>
          </w:p>
        </w:tc>
        <w:tc>
          <w:tcPr>
            <w:tcW w:w="1667" w:type="dxa"/>
            <w:vMerge/>
            <w:vAlign w:val="center"/>
          </w:tcPr>
          <w:p w14:paraId="30B7DD82" w14:textId="77777777" w:rsidR="00901DD0" w:rsidRPr="00C37B52" w:rsidRDefault="00901DD0" w:rsidP="00B755CF">
            <w:pPr>
              <w:jc w:val="center"/>
              <w:rPr>
                <w:rFonts w:ascii="Arial" w:eastAsia="Times New Roman" w:hAnsi="Arial" w:cs="Arial"/>
                <w:bCs/>
                <w:iCs/>
                <w:sz w:val="20"/>
                <w:szCs w:val="20"/>
                <w:lang w:eastAsia="lt-LT"/>
              </w:rPr>
            </w:pPr>
          </w:p>
        </w:tc>
      </w:tr>
      <w:tr w:rsidR="006C2A6D" w:rsidRPr="00C37B52" w14:paraId="4DAE0FF0" w14:textId="77777777" w:rsidTr="006C2A6D">
        <w:trPr>
          <w:trHeight w:val="1404"/>
        </w:trPr>
        <w:tc>
          <w:tcPr>
            <w:tcW w:w="2802" w:type="dxa"/>
            <w:vMerge w:val="restart"/>
            <w:vAlign w:val="center"/>
          </w:tcPr>
          <w:p w14:paraId="22C9B12C" w14:textId="77777777" w:rsidR="006C2A6D" w:rsidRPr="00C37B52" w:rsidRDefault="006C2A6D" w:rsidP="00990A12">
            <w:pPr>
              <w:rPr>
                <w:rFonts w:ascii="Arial" w:eastAsia="Times New Roman" w:hAnsi="Arial" w:cs="Arial"/>
                <w:b/>
                <w:bCs/>
                <w:color w:val="0070C0"/>
                <w:lang w:eastAsia="lt-LT"/>
              </w:rPr>
            </w:pPr>
            <w:r w:rsidRPr="00C37B52">
              <w:rPr>
                <w:rFonts w:ascii="Arial" w:hAnsi="Arial" w:cs="Arial"/>
                <w:b/>
                <w:color w:val="0070C0"/>
              </w:rPr>
              <w:t xml:space="preserve">Investicijski prioritet </w:t>
            </w:r>
            <w:r w:rsidRPr="00C37B52">
              <w:rPr>
                <w:rFonts w:ascii="Arial" w:hAnsi="Arial" w:cs="Arial"/>
                <w:b/>
                <w:color w:val="0070C0"/>
                <w:lang w:eastAsia="fr-BE"/>
              </w:rPr>
              <w:t xml:space="preserve"> </w:t>
            </w:r>
            <w:r w:rsidRPr="00C37B52">
              <w:rPr>
                <w:rFonts w:ascii="Arial" w:eastAsia="Times New Roman" w:hAnsi="Arial" w:cs="Arial"/>
                <w:b/>
                <w:bCs/>
                <w:color w:val="0070C0"/>
                <w:lang w:eastAsia="lt-LT"/>
              </w:rPr>
              <w:t>6iii</w:t>
            </w:r>
          </w:p>
          <w:p w14:paraId="2E9E9A7C" w14:textId="77777777" w:rsidR="006C2A6D" w:rsidRPr="00C37B52" w:rsidRDefault="006C2A6D" w:rsidP="00990A12">
            <w:pPr>
              <w:rPr>
                <w:rFonts w:ascii="Arial" w:eastAsia="Times New Roman" w:hAnsi="Arial" w:cs="Arial"/>
                <w:bCs/>
                <w:sz w:val="20"/>
                <w:szCs w:val="20"/>
                <w:lang w:eastAsia="lt-LT"/>
              </w:rPr>
            </w:pPr>
            <w:r w:rsidRPr="00C37B52">
              <w:rPr>
                <w:rFonts w:ascii="Arial" w:eastAsia="Times New Roman" w:hAnsi="Arial" w:cs="Arial"/>
                <w:b/>
                <w:bCs/>
                <w:sz w:val="20"/>
                <w:szCs w:val="20"/>
                <w:lang w:eastAsia="lt-LT"/>
              </w:rPr>
              <w:t>Zaštita i obnova biološke raznolikosti i tla te promicanje eko usluga, uključujući NATURA 2000 i „zelenu“ infrastrukturu</w:t>
            </w:r>
          </w:p>
        </w:tc>
        <w:tc>
          <w:tcPr>
            <w:tcW w:w="2551" w:type="dxa"/>
            <w:vAlign w:val="center"/>
          </w:tcPr>
          <w:p w14:paraId="1599550D" w14:textId="77777777" w:rsidR="006C2A6D" w:rsidRPr="00C37B52" w:rsidRDefault="006C2A6D" w:rsidP="00C37B52">
            <w:pPr>
              <w:rPr>
                <w:rFonts w:ascii="Arial" w:eastAsia="Times New Roman"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Times New Roman" w:hAnsi="Arial" w:cs="Arial"/>
                <w:b/>
                <w:color w:val="0070C0"/>
                <w:sz w:val="20"/>
                <w:szCs w:val="20"/>
              </w:rPr>
              <w:t>6iii1</w:t>
            </w:r>
          </w:p>
          <w:p w14:paraId="36608A92" w14:textId="77777777" w:rsidR="006C2A6D" w:rsidRPr="0062292E" w:rsidRDefault="006C2A6D" w:rsidP="00C37B52">
            <w:pPr>
              <w:rPr>
                <w:rFonts w:ascii="Arial" w:eastAsia="Times New Roman" w:hAnsi="Arial" w:cs="Arial"/>
                <w:b/>
                <w:sz w:val="20"/>
                <w:szCs w:val="20"/>
              </w:rPr>
            </w:pPr>
            <w:r w:rsidRPr="002214C1">
              <w:rPr>
                <w:rFonts w:ascii="Arial" w:eastAsia="Times New Roman" w:hAnsi="Arial" w:cs="Arial"/>
                <w:b/>
                <w:sz w:val="20"/>
                <w:szCs w:val="20"/>
              </w:rPr>
              <w:t>Poboljšano znanje o stanju bioraznolikosti kao temelja za  učinkovito upravljanje bioraznolikošću</w:t>
            </w:r>
          </w:p>
        </w:tc>
        <w:tc>
          <w:tcPr>
            <w:tcW w:w="2268" w:type="dxa"/>
            <w:vAlign w:val="center"/>
          </w:tcPr>
          <w:p w14:paraId="30B0DB61" w14:textId="77777777" w:rsidR="006C2A6D" w:rsidRPr="00097818" w:rsidRDefault="006C2A6D" w:rsidP="00097818">
            <w:pPr>
              <w:jc w:val="center"/>
              <w:rPr>
                <w:rFonts w:ascii="Arial" w:eastAsia="Times New Roman" w:hAnsi="Arial" w:cs="Arial"/>
                <w:bCs/>
                <w:iCs/>
                <w:szCs w:val="20"/>
                <w:lang w:eastAsia="lt-LT"/>
              </w:rPr>
            </w:pPr>
            <w:r w:rsidRPr="00097818">
              <w:rPr>
                <w:rFonts w:ascii="Arial" w:eastAsia="Times New Roman" w:hAnsi="Arial" w:cs="Arial"/>
                <w:bCs/>
                <w:iCs/>
                <w:szCs w:val="20"/>
                <w:lang w:eastAsia="lt-LT"/>
              </w:rPr>
              <w:t>21.000.000 €</w:t>
            </w:r>
          </w:p>
        </w:tc>
        <w:tc>
          <w:tcPr>
            <w:tcW w:w="1667" w:type="dxa"/>
            <w:vMerge w:val="restart"/>
            <w:vAlign w:val="center"/>
          </w:tcPr>
          <w:p w14:paraId="3722D0B9" w14:textId="4F3E10EC" w:rsidR="006C2A6D" w:rsidRPr="00097818" w:rsidRDefault="006C2A6D" w:rsidP="00B755CF">
            <w:pPr>
              <w:jc w:val="center"/>
              <w:rPr>
                <w:rFonts w:ascii="Arial" w:eastAsia="Times New Roman" w:hAnsi="Arial" w:cs="Arial"/>
                <w:bCs/>
                <w:iCs/>
                <w:szCs w:val="20"/>
                <w:lang w:eastAsia="lt-LT"/>
              </w:rPr>
            </w:pPr>
            <w:r w:rsidRPr="006C2A6D">
              <w:rPr>
                <w:rFonts w:ascii="Arial" w:eastAsia="Times New Roman" w:hAnsi="Arial" w:cs="Arial"/>
                <w:bCs/>
                <w:iCs/>
                <w:szCs w:val="20"/>
                <w:lang w:eastAsia="lt-LT"/>
              </w:rPr>
              <w:t>125.000.000</w:t>
            </w:r>
            <w:r>
              <w:rPr>
                <w:rFonts w:ascii="Arial" w:eastAsia="Times New Roman" w:hAnsi="Arial" w:cs="Arial"/>
                <w:bCs/>
                <w:iCs/>
                <w:szCs w:val="20"/>
                <w:lang w:eastAsia="lt-LT"/>
              </w:rPr>
              <w:t xml:space="preserve"> </w:t>
            </w:r>
            <w:r w:rsidRPr="00097818">
              <w:rPr>
                <w:rFonts w:ascii="Arial" w:eastAsia="Times New Roman" w:hAnsi="Arial" w:cs="Arial"/>
                <w:bCs/>
                <w:iCs/>
                <w:szCs w:val="20"/>
                <w:lang w:eastAsia="lt-LT"/>
              </w:rPr>
              <w:t>€</w:t>
            </w:r>
          </w:p>
        </w:tc>
      </w:tr>
      <w:tr w:rsidR="006C2A6D" w:rsidRPr="00C37B52" w14:paraId="582536EC" w14:textId="77777777" w:rsidTr="006C2A6D">
        <w:trPr>
          <w:trHeight w:val="1410"/>
        </w:trPr>
        <w:tc>
          <w:tcPr>
            <w:tcW w:w="2802" w:type="dxa"/>
            <w:vMerge/>
          </w:tcPr>
          <w:p w14:paraId="29A65603" w14:textId="77777777" w:rsidR="006C2A6D" w:rsidRPr="00C37B52" w:rsidRDefault="006C2A6D" w:rsidP="00132BE0">
            <w:pPr>
              <w:rPr>
                <w:rFonts w:ascii="Arial" w:eastAsia="Times New Roman" w:hAnsi="Arial" w:cs="Arial"/>
                <w:color w:val="000000"/>
                <w:sz w:val="20"/>
                <w:szCs w:val="20"/>
                <w:lang w:eastAsia="el-GR"/>
              </w:rPr>
            </w:pPr>
          </w:p>
        </w:tc>
        <w:tc>
          <w:tcPr>
            <w:tcW w:w="2551" w:type="dxa"/>
            <w:vAlign w:val="center"/>
          </w:tcPr>
          <w:p w14:paraId="6D3E732D" w14:textId="77777777" w:rsidR="006C2A6D" w:rsidRPr="00C37B52" w:rsidRDefault="006C2A6D" w:rsidP="00C37B52">
            <w:pPr>
              <w:rPr>
                <w:rFonts w:ascii="Arial" w:eastAsia="Times New Roman"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Times New Roman" w:hAnsi="Arial" w:cs="Arial"/>
                <w:b/>
                <w:color w:val="0070C0"/>
                <w:sz w:val="20"/>
                <w:szCs w:val="20"/>
              </w:rPr>
              <w:t>6iii2</w:t>
            </w:r>
          </w:p>
          <w:p w14:paraId="0FD56722" w14:textId="77777777" w:rsidR="006C2A6D" w:rsidRPr="0062292E" w:rsidRDefault="006C2A6D" w:rsidP="00706EDA">
            <w:pPr>
              <w:rPr>
                <w:rFonts w:ascii="Arial" w:eastAsia="Times New Roman" w:hAnsi="Arial" w:cs="Arial"/>
                <w:b/>
                <w:sz w:val="20"/>
                <w:szCs w:val="20"/>
              </w:rPr>
            </w:pPr>
            <w:r>
              <w:rPr>
                <w:rFonts w:ascii="Arial" w:eastAsia="Times New Roman" w:hAnsi="Arial" w:cs="Arial"/>
                <w:b/>
                <w:sz w:val="20"/>
                <w:szCs w:val="20"/>
              </w:rPr>
              <w:t>Uspostava</w:t>
            </w:r>
            <w:r w:rsidRPr="00C37B52">
              <w:rPr>
                <w:rFonts w:ascii="Arial" w:eastAsia="Times New Roman" w:hAnsi="Arial" w:cs="Arial"/>
                <w:b/>
                <w:sz w:val="20"/>
                <w:szCs w:val="20"/>
              </w:rPr>
              <w:t xml:space="preserve"> okvir</w:t>
            </w:r>
            <w:r>
              <w:rPr>
                <w:rFonts w:ascii="Arial" w:eastAsia="Times New Roman" w:hAnsi="Arial" w:cs="Arial"/>
                <w:b/>
                <w:sz w:val="20"/>
                <w:szCs w:val="20"/>
              </w:rPr>
              <w:t>a</w:t>
            </w:r>
            <w:r w:rsidRPr="00C37B52">
              <w:rPr>
                <w:rFonts w:ascii="Arial" w:eastAsia="Times New Roman" w:hAnsi="Arial" w:cs="Arial"/>
                <w:b/>
                <w:sz w:val="20"/>
                <w:szCs w:val="20"/>
              </w:rPr>
              <w:t xml:space="preserve"> za održivo upravljanje bioraznoliko</w:t>
            </w:r>
            <w:r>
              <w:rPr>
                <w:rFonts w:ascii="Arial" w:eastAsia="Times New Roman" w:hAnsi="Arial" w:cs="Arial"/>
                <w:b/>
                <w:sz w:val="20"/>
                <w:szCs w:val="20"/>
              </w:rPr>
              <w:t>šću</w:t>
            </w:r>
            <w:r w:rsidRPr="00C37B52">
              <w:rPr>
                <w:rFonts w:ascii="Arial" w:eastAsia="Times New Roman" w:hAnsi="Arial" w:cs="Arial"/>
                <w:b/>
                <w:sz w:val="20"/>
                <w:szCs w:val="20"/>
              </w:rPr>
              <w:t xml:space="preserve"> (primarno Natura 2000)</w:t>
            </w:r>
          </w:p>
        </w:tc>
        <w:tc>
          <w:tcPr>
            <w:tcW w:w="2268" w:type="dxa"/>
            <w:vAlign w:val="center"/>
          </w:tcPr>
          <w:p w14:paraId="08E2387B" w14:textId="77777777" w:rsidR="006C2A6D" w:rsidRPr="00097818" w:rsidRDefault="006C2A6D" w:rsidP="00132BE0">
            <w:pPr>
              <w:jc w:val="center"/>
              <w:rPr>
                <w:rFonts w:ascii="Arial" w:eastAsia="Times New Roman" w:hAnsi="Arial" w:cs="Arial"/>
                <w:bCs/>
                <w:iCs/>
                <w:szCs w:val="20"/>
                <w:lang w:eastAsia="lt-LT"/>
              </w:rPr>
            </w:pPr>
            <w:r w:rsidRPr="00097818">
              <w:rPr>
                <w:rFonts w:ascii="Arial" w:eastAsia="Times New Roman" w:hAnsi="Arial" w:cs="Arial"/>
                <w:bCs/>
                <w:iCs/>
                <w:szCs w:val="20"/>
                <w:lang w:eastAsia="lt-LT"/>
              </w:rPr>
              <w:t>54.000.000</w:t>
            </w:r>
            <w:r>
              <w:rPr>
                <w:rFonts w:ascii="Arial" w:eastAsia="Times New Roman" w:hAnsi="Arial" w:cs="Arial"/>
                <w:bCs/>
                <w:iCs/>
                <w:szCs w:val="20"/>
                <w:lang w:eastAsia="lt-LT"/>
              </w:rPr>
              <w:t xml:space="preserve"> </w:t>
            </w:r>
            <w:r w:rsidRPr="00097818">
              <w:rPr>
                <w:rFonts w:ascii="Arial" w:eastAsia="Times New Roman" w:hAnsi="Arial" w:cs="Arial"/>
                <w:bCs/>
                <w:iCs/>
                <w:szCs w:val="20"/>
                <w:lang w:eastAsia="lt-LT"/>
              </w:rPr>
              <w:t>€</w:t>
            </w:r>
          </w:p>
        </w:tc>
        <w:tc>
          <w:tcPr>
            <w:tcW w:w="1667" w:type="dxa"/>
            <w:vMerge/>
            <w:vAlign w:val="center"/>
          </w:tcPr>
          <w:p w14:paraId="699D71D7" w14:textId="77777777" w:rsidR="006C2A6D" w:rsidRPr="00097818" w:rsidRDefault="006C2A6D" w:rsidP="00B755CF">
            <w:pPr>
              <w:jc w:val="center"/>
              <w:rPr>
                <w:rFonts w:ascii="Arial" w:eastAsia="Times New Roman" w:hAnsi="Arial" w:cs="Arial"/>
                <w:bCs/>
                <w:iCs/>
                <w:szCs w:val="20"/>
                <w:lang w:eastAsia="lt-LT"/>
              </w:rPr>
            </w:pPr>
          </w:p>
        </w:tc>
      </w:tr>
      <w:tr w:rsidR="006C2A6D" w:rsidRPr="00C37B52" w14:paraId="3641DF4E" w14:textId="77777777" w:rsidTr="006C2A6D">
        <w:trPr>
          <w:trHeight w:val="1814"/>
        </w:trPr>
        <w:tc>
          <w:tcPr>
            <w:tcW w:w="2802" w:type="dxa"/>
            <w:vMerge/>
          </w:tcPr>
          <w:p w14:paraId="26B8D234" w14:textId="77777777" w:rsidR="006C2A6D" w:rsidRPr="00C37B52" w:rsidRDefault="006C2A6D" w:rsidP="00132BE0">
            <w:pPr>
              <w:rPr>
                <w:rFonts w:ascii="Arial" w:eastAsia="Times New Roman" w:hAnsi="Arial" w:cs="Arial"/>
                <w:bCs/>
                <w:sz w:val="20"/>
                <w:szCs w:val="20"/>
                <w:lang w:eastAsia="lt-LT"/>
              </w:rPr>
            </w:pPr>
          </w:p>
        </w:tc>
        <w:tc>
          <w:tcPr>
            <w:tcW w:w="2551" w:type="dxa"/>
            <w:vAlign w:val="center"/>
          </w:tcPr>
          <w:p w14:paraId="1B64DFE5" w14:textId="77777777" w:rsidR="006C2A6D" w:rsidRPr="00C37B52" w:rsidRDefault="006C2A6D" w:rsidP="00C37B52">
            <w:pPr>
              <w:rPr>
                <w:rFonts w:ascii="Arial" w:eastAsia="Times New Roman" w:hAnsi="Arial" w:cs="Arial"/>
                <w:b/>
                <w:bCs/>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Times New Roman" w:hAnsi="Arial" w:cs="Arial"/>
                <w:b/>
                <w:color w:val="0070C0"/>
                <w:sz w:val="20"/>
                <w:szCs w:val="20"/>
              </w:rPr>
              <w:t>6iii3</w:t>
            </w:r>
          </w:p>
          <w:p w14:paraId="07EE2737" w14:textId="77777777" w:rsidR="006C2A6D" w:rsidRPr="009411A3" w:rsidRDefault="006C2A6D" w:rsidP="001E5D14">
            <w:pPr>
              <w:rPr>
                <w:rFonts w:ascii="Arial" w:eastAsia="Times New Roman" w:hAnsi="Arial" w:cs="Arial"/>
                <w:sz w:val="20"/>
                <w:szCs w:val="20"/>
              </w:rPr>
            </w:pPr>
            <w:r w:rsidRPr="009411A3">
              <w:rPr>
                <w:rFonts w:ascii="Arial" w:hAnsi="Arial" w:cs="Arial"/>
                <w:b/>
                <w:bCs/>
                <w:sz w:val="20"/>
                <w:szCs w:val="20"/>
              </w:rPr>
              <w:t>Razminiranje, zaštita i obnova šuma i šumskog zemljišta u zaštićenim i Natura 2000 područjima</w:t>
            </w:r>
          </w:p>
        </w:tc>
        <w:tc>
          <w:tcPr>
            <w:tcW w:w="2268" w:type="dxa"/>
            <w:vAlign w:val="center"/>
          </w:tcPr>
          <w:p w14:paraId="56632658" w14:textId="77777777" w:rsidR="006C2A6D" w:rsidRPr="00097818" w:rsidRDefault="006C2A6D" w:rsidP="00097818">
            <w:pPr>
              <w:jc w:val="center"/>
              <w:rPr>
                <w:rFonts w:ascii="Arial" w:eastAsia="Times New Roman" w:hAnsi="Arial" w:cs="Arial"/>
                <w:bCs/>
                <w:iCs/>
                <w:szCs w:val="20"/>
                <w:lang w:eastAsia="lt-LT"/>
              </w:rPr>
            </w:pPr>
            <w:r w:rsidRPr="00097818">
              <w:rPr>
                <w:rFonts w:ascii="Arial" w:eastAsia="Times New Roman" w:hAnsi="Arial" w:cs="Arial"/>
                <w:bCs/>
                <w:iCs/>
                <w:szCs w:val="20"/>
                <w:lang w:eastAsia="lt-LT"/>
              </w:rPr>
              <w:t>50.000.000 €</w:t>
            </w:r>
          </w:p>
        </w:tc>
        <w:tc>
          <w:tcPr>
            <w:tcW w:w="1667" w:type="dxa"/>
            <w:vMerge/>
            <w:vAlign w:val="center"/>
          </w:tcPr>
          <w:p w14:paraId="34C2F51B" w14:textId="77777777" w:rsidR="006C2A6D" w:rsidRPr="00097818" w:rsidRDefault="006C2A6D" w:rsidP="00B755CF">
            <w:pPr>
              <w:jc w:val="center"/>
              <w:rPr>
                <w:rFonts w:ascii="Arial" w:eastAsia="Times New Roman" w:hAnsi="Arial" w:cs="Arial"/>
                <w:bCs/>
                <w:iCs/>
                <w:szCs w:val="20"/>
                <w:lang w:eastAsia="lt-LT"/>
              </w:rPr>
            </w:pPr>
          </w:p>
        </w:tc>
      </w:tr>
      <w:tr w:rsidR="00B755CF" w:rsidRPr="00C37B52" w14:paraId="01F5EAD3" w14:textId="77777777" w:rsidTr="006C2A6D">
        <w:trPr>
          <w:trHeight w:val="1134"/>
        </w:trPr>
        <w:tc>
          <w:tcPr>
            <w:tcW w:w="5353" w:type="dxa"/>
            <w:gridSpan w:val="2"/>
            <w:shd w:val="clear" w:color="auto" w:fill="D9D9D9" w:themeFill="background1" w:themeFillShade="D9"/>
            <w:vAlign w:val="center"/>
          </w:tcPr>
          <w:p w14:paraId="18208CA7" w14:textId="77777777" w:rsidR="00B755CF" w:rsidRPr="00C37B52" w:rsidRDefault="00B755CF" w:rsidP="00706EDA">
            <w:pPr>
              <w:rPr>
                <w:rFonts w:ascii="Arial" w:eastAsia="Times New Roman" w:hAnsi="Arial" w:cs="Arial"/>
                <w:b/>
                <w:sz w:val="24"/>
                <w:szCs w:val="24"/>
              </w:rPr>
            </w:pPr>
            <w:r w:rsidRPr="00C37B52">
              <w:rPr>
                <w:rFonts w:ascii="Arial" w:eastAsia="Times New Roman" w:hAnsi="Arial" w:cs="Arial"/>
                <w:b/>
                <w:color w:val="0070C0"/>
                <w:sz w:val="24"/>
                <w:szCs w:val="24"/>
              </w:rPr>
              <w:t xml:space="preserve">Prioritetna os 7: Povezanost i mobilnost  </w:t>
            </w:r>
          </w:p>
        </w:tc>
        <w:tc>
          <w:tcPr>
            <w:tcW w:w="2268" w:type="dxa"/>
            <w:shd w:val="clear" w:color="auto" w:fill="D9D9D9" w:themeFill="background1" w:themeFillShade="D9"/>
            <w:vAlign w:val="center"/>
          </w:tcPr>
          <w:p w14:paraId="33C0A9ED" w14:textId="77777777" w:rsidR="00B755CF" w:rsidRDefault="00B755CF" w:rsidP="00684F76">
            <w:pPr>
              <w:rPr>
                <w:rFonts w:ascii="Arial" w:hAnsi="Arial" w:cs="Arial"/>
                <w:b/>
                <w:color w:val="0070C0"/>
              </w:rPr>
            </w:pPr>
            <w:r w:rsidRPr="00C37B52">
              <w:rPr>
                <w:rFonts w:ascii="Arial" w:hAnsi="Arial" w:cs="Arial"/>
                <w:b/>
                <w:color w:val="0070C0"/>
              </w:rPr>
              <w:t>Ukupna alokacija</w:t>
            </w:r>
          </w:p>
          <w:p w14:paraId="0143B8FA" w14:textId="77777777" w:rsidR="00B755CF" w:rsidRDefault="00B755CF" w:rsidP="00684F76">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7:</w:t>
            </w:r>
          </w:p>
          <w:p w14:paraId="1E1BF410" w14:textId="1DC015DB" w:rsidR="00B755CF" w:rsidRPr="00706EDA" w:rsidRDefault="003646A6" w:rsidP="0038091B">
            <w:pPr>
              <w:rPr>
                <w:rFonts w:ascii="Arial" w:eastAsia="Times New Roman" w:hAnsi="Arial" w:cs="Arial"/>
                <w:b/>
                <w:bCs/>
                <w:iCs/>
                <w:sz w:val="24"/>
                <w:szCs w:val="20"/>
                <w:lang w:val="en-GB" w:eastAsia="lt-LT"/>
              </w:rPr>
            </w:pPr>
            <w:r w:rsidRPr="003646A6">
              <w:rPr>
                <w:rFonts w:ascii="Arial" w:eastAsia="Times New Roman" w:hAnsi="Arial" w:cs="Arial"/>
                <w:b/>
                <w:bCs/>
                <w:iCs/>
                <w:sz w:val="24"/>
                <w:szCs w:val="20"/>
                <w:lang w:val="en-GB" w:eastAsia="lt-LT"/>
              </w:rPr>
              <w:t>1.280.375.841</w:t>
            </w:r>
            <w:r>
              <w:rPr>
                <w:rFonts w:ascii="Arial" w:eastAsia="Times New Roman" w:hAnsi="Arial" w:cs="Arial"/>
                <w:b/>
                <w:bCs/>
                <w:iCs/>
                <w:sz w:val="24"/>
                <w:szCs w:val="20"/>
                <w:lang w:val="en-GB" w:eastAsia="lt-LT"/>
              </w:rPr>
              <w:t xml:space="preserve"> </w:t>
            </w:r>
            <w:r w:rsidR="00B755CF" w:rsidRPr="00C37B52">
              <w:rPr>
                <w:rFonts w:ascii="Arial" w:eastAsia="Times New Roman" w:hAnsi="Arial" w:cs="Arial"/>
                <w:b/>
                <w:bCs/>
                <w:iCs/>
                <w:sz w:val="24"/>
                <w:szCs w:val="20"/>
                <w:lang w:eastAsia="lt-LT"/>
              </w:rPr>
              <w:t>€</w:t>
            </w:r>
          </w:p>
        </w:tc>
        <w:tc>
          <w:tcPr>
            <w:tcW w:w="1667" w:type="dxa"/>
            <w:shd w:val="clear" w:color="auto" w:fill="D9D9D9" w:themeFill="background1" w:themeFillShade="D9"/>
            <w:vAlign w:val="center"/>
          </w:tcPr>
          <w:p w14:paraId="316EC7DB" w14:textId="77777777" w:rsidR="00B755CF" w:rsidRPr="00C37B52" w:rsidRDefault="00901DD0" w:rsidP="00B755CF">
            <w:pPr>
              <w:jc w:val="center"/>
              <w:rPr>
                <w:rFonts w:ascii="Arial" w:hAnsi="Arial" w:cs="Arial"/>
                <w:b/>
                <w:color w:val="0070C0"/>
              </w:rPr>
            </w:pPr>
            <w:r>
              <w:rPr>
                <w:rFonts w:ascii="Arial" w:hAnsi="Arial" w:cs="Arial"/>
                <w:b/>
                <w:color w:val="0070C0"/>
              </w:rPr>
              <w:t>Ukupna alokacija za investicijske prioritete</w:t>
            </w:r>
          </w:p>
        </w:tc>
      </w:tr>
      <w:tr w:rsidR="006C2A6D" w:rsidRPr="00C37B52" w14:paraId="2F7535C9" w14:textId="77777777" w:rsidTr="006C2A6D">
        <w:trPr>
          <w:trHeight w:val="1958"/>
        </w:trPr>
        <w:tc>
          <w:tcPr>
            <w:tcW w:w="2802" w:type="dxa"/>
            <w:vAlign w:val="center"/>
          </w:tcPr>
          <w:p w14:paraId="523E5CB5" w14:textId="77777777" w:rsidR="006C2A6D" w:rsidRPr="00C37B52" w:rsidRDefault="006C2A6D" w:rsidP="00990A12">
            <w:pPr>
              <w:rPr>
                <w:rFonts w:ascii="Arial" w:hAnsi="Arial" w:cs="Arial"/>
                <w:b/>
                <w:color w:val="0070C0"/>
              </w:rPr>
            </w:pPr>
            <w:r>
              <w:rPr>
                <w:rFonts w:ascii="Arial" w:hAnsi="Arial" w:cs="Arial"/>
                <w:b/>
                <w:color w:val="0070C0"/>
              </w:rPr>
              <w:t>Investicijski prioritet 7a</w:t>
            </w:r>
          </w:p>
          <w:p w14:paraId="3D7768DB" w14:textId="77777777" w:rsidR="006C2A6D" w:rsidRPr="00990A12" w:rsidRDefault="006C2A6D" w:rsidP="00990A12">
            <w:pPr>
              <w:rPr>
                <w:rFonts w:ascii="Arial" w:hAnsi="Arial" w:cs="Arial"/>
                <w:b/>
                <w:color w:val="0070C0"/>
                <w:sz w:val="20"/>
                <w:szCs w:val="20"/>
              </w:rPr>
            </w:pPr>
            <w:r w:rsidRPr="00293828">
              <w:rPr>
                <w:rFonts w:ascii="Arial" w:hAnsi="Arial" w:cs="Arial"/>
                <w:b/>
                <w:bCs/>
                <w:sz w:val="20"/>
                <w:szCs w:val="20"/>
                <w:lang w:eastAsia="hr-HR"/>
              </w:rPr>
              <w:t>Podupiranje multimodalnog jedinstvenog europskog prometnog prostora ulaganjem u TEN-T</w:t>
            </w:r>
          </w:p>
        </w:tc>
        <w:tc>
          <w:tcPr>
            <w:tcW w:w="2551" w:type="dxa"/>
            <w:vAlign w:val="center"/>
          </w:tcPr>
          <w:p w14:paraId="28FE6B3B" w14:textId="77777777" w:rsidR="006C2A6D" w:rsidRPr="00B6267C" w:rsidRDefault="006C2A6D" w:rsidP="00B6267C">
            <w:pPr>
              <w:rPr>
                <w:rFonts w:ascii="Arial" w:hAnsi="Arial" w:cs="Arial"/>
                <w:b/>
                <w:color w:val="0070C0"/>
                <w:sz w:val="20"/>
              </w:rPr>
            </w:pPr>
            <w:r w:rsidRPr="00B6267C">
              <w:rPr>
                <w:rFonts w:ascii="Arial" w:hAnsi="Arial" w:cs="Arial"/>
                <w:b/>
                <w:color w:val="0070C0"/>
                <w:sz w:val="20"/>
                <w:lang w:val="vi-VN"/>
              </w:rPr>
              <w:t xml:space="preserve">Specifični cilj  </w:t>
            </w:r>
            <w:r w:rsidRPr="00B6267C">
              <w:rPr>
                <w:rFonts w:ascii="Arial" w:hAnsi="Arial" w:cs="Arial"/>
                <w:b/>
                <w:color w:val="0070C0"/>
                <w:sz w:val="20"/>
              </w:rPr>
              <w:t>7a1</w:t>
            </w:r>
          </w:p>
          <w:p w14:paraId="43648FD3" w14:textId="77777777" w:rsidR="006C2A6D" w:rsidRPr="00B6267C" w:rsidRDefault="006C2A6D" w:rsidP="00B6267C">
            <w:pPr>
              <w:rPr>
                <w:rFonts w:ascii="Arial" w:hAnsi="Arial" w:cs="Arial"/>
                <w:b/>
                <w:sz w:val="20"/>
              </w:rPr>
            </w:pPr>
            <w:r w:rsidRPr="00B6267C">
              <w:rPr>
                <w:rFonts w:ascii="Arial" w:hAnsi="Arial" w:cs="Arial"/>
                <w:b/>
                <w:sz w:val="20"/>
              </w:rPr>
              <w:t>Unaprjeđenje cestovne TEN-T mreže i pristupa TEN-T cestovnoj mreži</w:t>
            </w:r>
          </w:p>
          <w:p w14:paraId="03EE5FE2" w14:textId="77777777" w:rsidR="006C2A6D" w:rsidRPr="00C37B52" w:rsidRDefault="006C2A6D" w:rsidP="00C37B52">
            <w:pPr>
              <w:rPr>
                <w:rFonts w:ascii="Arial" w:hAnsi="Arial" w:cs="Arial"/>
                <w:b/>
                <w:sz w:val="20"/>
                <w:szCs w:val="20"/>
              </w:rPr>
            </w:pPr>
          </w:p>
        </w:tc>
        <w:tc>
          <w:tcPr>
            <w:tcW w:w="2268" w:type="dxa"/>
            <w:vAlign w:val="center"/>
          </w:tcPr>
          <w:p w14:paraId="6AE1067D" w14:textId="77777777" w:rsidR="006C2A6D" w:rsidRPr="00097818" w:rsidRDefault="006C2A6D" w:rsidP="00097818">
            <w:pPr>
              <w:jc w:val="center"/>
              <w:rPr>
                <w:rFonts w:ascii="Arial" w:hAnsi="Arial" w:cs="Arial"/>
                <w:szCs w:val="20"/>
              </w:rPr>
            </w:pPr>
            <w:r w:rsidRPr="00097818">
              <w:rPr>
                <w:rFonts w:ascii="Arial" w:hAnsi="Arial" w:cs="Arial"/>
                <w:szCs w:val="20"/>
              </w:rPr>
              <w:t>330.000.000</w:t>
            </w:r>
            <w:r w:rsidRPr="00097818">
              <w:rPr>
                <w:rFonts w:ascii="Arial" w:hAnsi="Arial" w:cs="Arial"/>
                <w:bCs/>
                <w:szCs w:val="20"/>
              </w:rPr>
              <w:t xml:space="preserve"> €</w:t>
            </w:r>
          </w:p>
        </w:tc>
        <w:tc>
          <w:tcPr>
            <w:tcW w:w="1667" w:type="dxa"/>
            <w:vAlign w:val="center"/>
          </w:tcPr>
          <w:p w14:paraId="55C2DBC0" w14:textId="6D133BFC" w:rsidR="006C2A6D" w:rsidRPr="00097818" w:rsidRDefault="006C2A6D" w:rsidP="00B755CF">
            <w:pPr>
              <w:jc w:val="center"/>
              <w:rPr>
                <w:rFonts w:ascii="Arial" w:hAnsi="Arial" w:cs="Arial"/>
                <w:szCs w:val="20"/>
              </w:rPr>
            </w:pPr>
            <w:r w:rsidRPr="00097818">
              <w:rPr>
                <w:rFonts w:ascii="Arial" w:hAnsi="Arial" w:cs="Arial"/>
                <w:szCs w:val="20"/>
              </w:rPr>
              <w:t>330.000.000</w:t>
            </w:r>
            <w:r w:rsidRPr="00097818">
              <w:rPr>
                <w:rFonts w:ascii="Arial" w:hAnsi="Arial" w:cs="Arial"/>
                <w:bCs/>
                <w:szCs w:val="20"/>
              </w:rPr>
              <w:t xml:space="preserve"> €</w:t>
            </w:r>
          </w:p>
        </w:tc>
      </w:tr>
      <w:tr w:rsidR="006C2A6D" w:rsidRPr="00C37B52" w14:paraId="4461BCFC" w14:textId="77777777" w:rsidTr="006C2A6D">
        <w:trPr>
          <w:trHeight w:val="2526"/>
        </w:trPr>
        <w:tc>
          <w:tcPr>
            <w:tcW w:w="2802" w:type="dxa"/>
            <w:vAlign w:val="center"/>
          </w:tcPr>
          <w:p w14:paraId="3E9D1C1D" w14:textId="77777777" w:rsidR="006C2A6D" w:rsidRPr="00C37B52" w:rsidRDefault="006C2A6D" w:rsidP="00990A12">
            <w:pPr>
              <w:rPr>
                <w:rFonts w:ascii="Arial" w:hAnsi="Arial" w:cs="Arial"/>
                <w:b/>
                <w:color w:val="0070C0"/>
              </w:rPr>
            </w:pPr>
            <w:r w:rsidRPr="00C37B52">
              <w:rPr>
                <w:rFonts w:ascii="Arial" w:hAnsi="Arial" w:cs="Arial"/>
                <w:b/>
                <w:color w:val="0070C0"/>
              </w:rPr>
              <w:lastRenderedPageBreak/>
              <w:t>Investicijski prioritet 7b</w:t>
            </w:r>
          </w:p>
          <w:p w14:paraId="2C4C51F0" w14:textId="77777777" w:rsidR="006C2A6D" w:rsidRDefault="006C2A6D" w:rsidP="00990A12">
            <w:pPr>
              <w:rPr>
                <w:rFonts w:ascii="Arial" w:hAnsi="Arial" w:cs="Arial"/>
                <w:b/>
                <w:color w:val="0070C0"/>
              </w:rPr>
            </w:pPr>
            <w:r w:rsidRPr="00C37B52">
              <w:rPr>
                <w:rFonts w:ascii="Arial" w:hAnsi="Arial" w:cs="Arial"/>
                <w:b/>
                <w:bCs/>
                <w:sz w:val="20"/>
                <w:szCs w:val="20"/>
              </w:rPr>
              <w:t>Poboljšavanje regionalne mobilnosti povezivanjem sekundarnih i tercijarnih čvorišta s infrastrukturom TEN-T-a, uključujući multimodalna čvorišta</w:t>
            </w:r>
          </w:p>
        </w:tc>
        <w:tc>
          <w:tcPr>
            <w:tcW w:w="2551" w:type="dxa"/>
            <w:vAlign w:val="center"/>
          </w:tcPr>
          <w:p w14:paraId="06F03005" w14:textId="77777777" w:rsidR="006C2A6D" w:rsidRDefault="006C2A6D" w:rsidP="00C37B52">
            <w:pPr>
              <w:rPr>
                <w:rFonts w:ascii="Arial" w:hAnsi="Arial" w:cs="Arial"/>
                <w:b/>
                <w:color w:val="0070C0"/>
                <w:sz w:val="20"/>
              </w:rPr>
            </w:pPr>
          </w:p>
          <w:p w14:paraId="476EDC66" w14:textId="77777777" w:rsidR="006C2A6D" w:rsidRPr="00C37B52" w:rsidRDefault="006C2A6D"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7b1</w:t>
            </w:r>
          </w:p>
          <w:p w14:paraId="030A11D2" w14:textId="77777777" w:rsidR="006C2A6D" w:rsidRDefault="006C2A6D" w:rsidP="00C37B52">
            <w:pPr>
              <w:rPr>
                <w:rFonts w:ascii="Arial" w:hAnsi="Arial" w:cs="Arial"/>
                <w:b/>
                <w:color w:val="0070C0"/>
                <w:sz w:val="20"/>
              </w:rPr>
            </w:pPr>
            <w:r w:rsidRPr="00B6267C">
              <w:rPr>
                <w:rFonts w:ascii="Arial" w:hAnsi="Arial" w:cs="Arial"/>
                <w:b/>
                <w:sz w:val="20"/>
              </w:rPr>
              <w:t>Poboljšanje cestovne sigurnosti na mjestima s visokim miješanim prometom</w:t>
            </w:r>
          </w:p>
        </w:tc>
        <w:tc>
          <w:tcPr>
            <w:tcW w:w="2268" w:type="dxa"/>
            <w:vAlign w:val="center"/>
          </w:tcPr>
          <w:p w14:paraId="345A53D2" w14:textId="614040FA" w:rsidR="006C2A6D" w:rsidRPr="00097818" w:rsidRDefault="006C2A6D" w:rsidP="00097818">
            <w:pPr>
              <w:jc w:val="center"/>
              <w:rPr>
                <w:rFonts w:ascii="Arial" w:hAnsi="Arial" w:cs="Arial"/>
                <w:szCs w:val="20"/>
              </w:rPr>
            </w:pPr>
            <w:r w:rsidRPr="00B6267C">
              <w:rPr>
                <w:rFonts w:ascii="Arial" w:hAnsi="Arial" w:cs="Arial"/>
                <w:szCs w:val="20"/>
              </w:rPr>
              <w:t>70.000.000</w:t>
            </w:r>
            <w:r w:rsidRPr="00B6267C">
              <w:rPr>
                <w:rFonts w:ascii="Arial" w:hAnsi="Arial" w:cs="Arial"/>
                <w:bCs/>
                <w:szCs w:val="20"/>
              </w:rPr>
              <w:t xml:space="preserve"> €</w:t>
            </w:r>
          </w:p>
        </w:tc>
        <w:tc>
          <w:tcPr>
            <w:tcW w:w="1667" w:type="dxa"/>
            <w:vAlign w:val="center"/>
          </w:tcPr>
          <w:p w14:paraId="084E716B" w14:textId="77777777" w:rsidR="006C2A6D" w:rsidRDefault="006C2A6D" w:rsidP="00B755CF">
            <w:pPr>
              <w:jc w:val="center"/>
              <w:rPr>
                <w:rFonts w:ascii="Arial" w:hAnsi="Arial" w:cs="Arial"/>
                <w:szCs w:val="20"/>
              </w:rPr>
            </w:pPr>
            <w:r w:rsidRPr="00B6267C">
              <w:rPr>
                <w:rFonts w:ascii="Arial" w:hAnsi="Arial" w:cs="Arial"/>
                <w:szCs w:val="20"/>
              </w:rPr>
              <w:t>70.000.000</w:t>
            </w:r>
            <w:r w:rsidRPr="00B6267C">
              <w:rPr>
                <w:rFonts w:ascii="Arial" w:hAnsi="Arial" w:cs="Arial"/>
                <w:bCs/>
                <w:szCs w:val="20"/>
              </w:rPr>
              <w:t xml:space="preserve"> €</w:t>
            </w:r>
          </w:p>
        </w:tc>
      </w:tr>
      <w:tr w:rsidR="00B755CF" w:rsidRPr="00C37B52" w14:paraId="2F7DB465" w14:textId="77777777" w:rsidTr="006C2A6D">
        <w:trPr>
          <w:trHeight w:val="1390"/>
        </w:trPr>
        <w:tc>
          <w:tcPr>
            <w:tcW w:w="2802" w:type="dxa"/>
            <w:vAlign w:val="center"/>
          </w:tcPr>
          <w:p w14:paraId="749BE257" w14:textId="77777777" w:rsidR="00B755CF" w:rsidRPr="00C37B52" w:rsidRDefault="00B755CF" w:rsidP="00990A12">
            <w:pPr>
              <w:rPr>
                <w:rFonts w:ascii="Arial" w:hAnsi="Arial" w:cs="Arial"/>
                <w:b/>
                <w:color w:val="0070C0"/>
              </w:rPr>
            </w:pPr>
            <w:r w:rsidRPr="00C37B52">
              <w:rPr>
                <w:rFonts w:ascii="Arial" w:hAnsi="Arial" w:cs="Arial"/>
                <w:b/>
                <w:color w:val="0070C0"/>
              </w:rPr>
              <w:t>Investicijski prioritet 7i</w:t>
            </w:r>
          </w:p>
          <w:p w14:paraId="1B4718CC" w14:textId="77777777" w:rsidR="00B755CF" w:rsidRPr="00C37B52" w:rsidRDefault="00B755CF" w:rsidP="00990A12">
            <w:pPr>
              <w:rPr>
                <w:rFonts w:ascii="Arial" w:hAnsi="Arial" w:cs="Arial"/>
                <w:sz w:val="20"/>
                <w:szCs w:val="20"/>
              </w:rPr>
            </w:pPr>
            <w:r w:rsidRPr="00C37B52">
              <w:rPr>
                <w:rFonts w:ascii="Arial" w:hAnsi="Arial" w:cs="Arial"/>
                <w:b/>
                <w:bCs/>
                <w:sz w:val="20"/>
                <w:szCs w:val="20"/>
              </w:rPr>
              <w:t>Podupiranje multimodalnog jedinstvenog europskog prometnog prostora ulaganjem u TEN-T</w:t>
            </w:r>
          </w:p>
        </w:tc>
        <w:tc>
          <w:tcPr>
            <w:tcW w:w="2551" w:type="dxa"/>
            <w:vAlign w:val="center"/>
          </w:tcPr>
          <w:p w14:paraId="118F00E3" w14:textId="77777777" w:rsidR="00B755CF" w:rsidRPr="00C37B52" w:rsidRDefault="00B755CF" w:rsidP="00C37B52">
            <w:pPr>
              <w:rPr>
                <w:rFonts w:ascii="Arial" w:eastAsia="SimSun" w:hAnsi="Arial" w:cs="Arial"/>
                <w:bCs/>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eastAsia="SimSun" w:hAnsi="Arial" w:cs="Arial"/>
                <w:b/>
                <w:bCs/>
                <w:color w:val="0070C0"/>
                <w:sz w:val="20"/>
                <w:szCs w:val="20"/>
              </w:rPr>
              <w:t>7i1</w:t>
            </w:r>
          </w:p>
          <w:p w14:paraId="3621AF7A" w14:textId="77777777" w:rsidR="00B755CF" w:rsidRPr="00B6267C" w:rsidRDefault="00B6267C" w:rsidP="00C37B52">
            <w:pPr>
              <w:rPr>
                <w:rFonts w:ascii="Arial" w:hAnsi="Arial" w:cs="Arial"/>
                <w:b/>
                <w:sz w:val="20"/>
                <w:szCs w:val="20"/>
              </w:rPr>
            </w:pPr>
            <w:r w:rsidRPr="00B6267C">
              <w:rPr>
                <w:rFonts w:ascii="Arial" w:hAnsi="Arial" w:cs="Arial"/>
                <w:b/>
                <w:sz w:val="20"/>
                <w:szCs w:val="20"/>
              </w:rPr>
              <w:t>Povećanje teretnog prometa na unutarnjim vodnim putovima</w:t>
            </w:r>
          </w:p>
        </w:tc>
        <w:tc>
          <w:tcPr>
            <w:tcW w:w="2268" w:type="dxa"/>
            <w:vAlign w:val="center"/>
          </w:tcPr>
          <w:p w14:paraId="455598D6" w14:textId="0340E40E" w:rsidR="00B755CF" w:rsidRPr="00097818" w:rsidRDefault="006C2A6D" w:rsidP="00097818">
            <w:pPr>
              <w:jc w:val="center"/>
              <w:rPr>
                <w:rFonts w:ascii="Arial" w:hAnsi="Arial" w:cs="Arial"/>
                <w:sz w:val="20"/>
                <w:szCs w:val="20"/>
                <w:lang w:eastAsia="en-GB"/>
              </w:rPr>
            </w:pPr>
            <w:r w:rsidRPr="006C2A6D">
              <w:rPr>
                <w:rFonts w:ascii="Arial" w:hAnsi="Arial" w:cs="Arial"/>
                <w:szCs w:val="20"/>
                <w:lang w:eastAsia="en-GB"/>
              </w:rPr>
              <w:t>37.375.841</w:t>
            </w:r>
            <w:r>
              <w:rPr>
                <w:rFonts w:ascii="Arial" w:hAnsi="Arial" w:cs="Arial"/>
                <w:bCs/>
                <w:szCs w:val="20"/>
                <w:lang w:eastAsia="en-GB"/>
              </w:rPr>
              <w:t xml:space="preserve"> </w:t>
            </w:r>
            <w:r w:rsidR="00B755CF" w:rsidRPr="00097818">
              <w:rPr>
                <w:rFonts w:ascii="Arial" w:hAnsi="Arial" w:cs="Arial"/>
                <w:bCs/>
                <w:szCs w:val="20"/>
                <w:lang w:eastAsia="en-GB"/>
              </w:rPr>
              <w:t>€</w:t>
            </w:r>
          </w:p>
        </w:tc>
        <w:tc>
          <w:tcPr>
            <w:tcW w:w="1667" w:type="dxa"/>
            <w:vAlign w:val="center"/>
          </w:tcPr>
          <w:p w14:paraId="7FD52873" w14:textId="6B79AB33" w:rsidR="00B755CF" w:rsidRPr="00097818" w:rsidRDefault="006C2A6D" w:rsidP="00B755CF">
            <w:pPr>
              <w:jc w:val="center"/>
              <w:rPr>
                <w:rFonts w:ascii="Arial" w:hAnsi="Arial" w:cs="Arial"/>
                <w:szCs w:val="20"/>
                <w:lang w:eastAsia="en-GB"/>
              </w:rPr>
            </w:pPr>
            <w:r w:rsidRPr="006C2A6D">
              <w:rPr>
                <w:rFonts w:ascii="Arial" w:hAnsi="Arial" w:cs="Arial"/>
                <w:szCs w:val="20"/>
                <w:lang w:eastAsia="en-GB"/>
              </w:rPr>
              <w:t>37.375.841</w:t>
            </w:r>
            <w:r>
              <w:rPr>
                <w:rFonts w:ascii="Arial" w:hAnsi="Arial" w:cs="Arial"/>
                <w:szCs w:val="20"/>
                <w:lang w:eastAsia="en-GB"/>
              </w:rPr>
              <w:t xml:space="preserve"> </w:t>
            </w:r>
            <w:r w:rsidR="00901DD0" w:rsidRPr="00097818">
              <w:rPr>
                <w:rFonts w:ascii="Arial" w:hAnsi="Arial" w:cs="Arial"/>
                <w:bCs/>
                <w:szCs w:val="20"/>
                <w:lang w:eastAsia="en-GB"/>
              </w:rPr>
              <w:t>€</w:t>
            </w:r>
            <w:r w:rsidR="00901DD0">
              <w:rPr>
                <w:rFonts w:ascii="Arial" w:hAnsi="Arial" w:cs="Arial"/>
                <w:szCs w:val="20"/>
                <w:lang w:eastAsia="en-GB"/>
              </w:rPr>
              <w:t xml:space="preserve"> </w:t>
            </w:r>
          </w:p>
        </w:tc>
      </w:tr>
      <w:tr w:rsidR="00901DD0" w:rsidRPr="00C37B52" w14:paraId="40E04659" w14:textId="77777777" w:rsidTr="006C2A6D">
        <w:trPr>
          <w:trHeight w:val="1268"/>
        </w:trPr>
        <w:tc>
          <w:tcPr>
            <w:tcW w:w="2802" w:type="dxa"/>
            <w:vMerge w:val="restart"/>
            <w:vAlign w:val="center"/>
          </w:tcPr>
          <w:p w14:paraId="047E60D6" w14:textId="77777777" w:rsidR="00901DD0" w:rsidRPr="00C37B52" w:rsidRDefault="00901DD0" w:rsidP="00990A12">
            <w:pPr>
              <w:rPr>
                <w:rFonts w:ascii="Arial" w:hAnsi="Arial" w:cs="Arial"/>
                <w:b/>
                <w:color w:val="0070C0"/>
              </w:rPr>
            </w:pPr>
            <w:r w:rsidRPr="00C37B52">
              <w:rPr>
                <w:rFonts w:ascii="Arial" w:hAnsi="Arial" w:cs="Arial"/>
                <w:b/>
                <w:color w:val="0070C0"/>
              </w:rPr>
              <w:t>Investicijski prioritet 7ii</w:t>
            </w:r>
          </w:p>
          <w:p w14:paraId="7F55928F" w14:textId="77777777" w:rsidR="00901DD0" w:rsidRPr="00C37B52" w:rsidRDefault="00901DD0" w:rsidP="00990A12">
            <w:pPr>
              <w:rPr>
                <w:rFonts w:ascii="Arial" w:hAnsi="Arial" w:cs="Arial"/>
                <w:sz w:val="20"/>
                <w:szCs w:val="20"/>
              </w:rPr>
            </w:pPr>
            <w:r w:rsidRPr="00C37B52">
              <w:rPr>
                <w:rFonts w:ascii="Arial" w:hAnsi="Arial" w:cs="Arial"/>
                <w:b/>
                <w:bCs/>
                <w:sz w:val="20"/>
                <w:szCs w:val="20"/>
              </w:rPr>
              <w:t xml:space="preserve">Razvoj i unapređenje prometnih sustava prihvatljivih za okoliš, i prometni sustavi sa niskim emisijama CO2, uključujući unutarnje plovne putove i pomorski prijevoz, luke, </w:t>
            </w:r>
            <w:proofErr w:type="spellStart"/>
            <w:r w:rsidRPr="00C37B52">
              <w:rPr>
                <w:rFonts w:ascii="Arial" w:hAnsi="Arial" w:cs="Arial"/>
                <w:b/>
                <w:bCs/>
                <w:sz w:val="20"/>
                <w:szCs w:val="20"/>
              </w:rPr>
              <w:t>multimodalne</w:t>
            </w:r>
            <w:proofErr w:type="spellEnd"/>
            <w:r w:rsidRPr="00C37B52">
              <w:rPr>
                <w:rFonts w:ascii="Arial" w:hAnsi="Arial" w:cs="Arial"/>
                <w:b/>
                <w:bCs/>
                <w:sz w:val="20"/>
                <w:szCs w:val="20"/>
              </w:rPr>
              <w:t xml:space="preserve"> veze i aerodromsku infrastrukturu, radi promicanja održive regionalne i lokalne mobilnosti</w:t>
            </w:r>
          </w:p>
        </w:tc>
        <w:tc>
          <w:tcPr>
            <w:tcW w:w="2551" w:type="dxa"/>
            <w:vAlign w:val="center"/>
          </w:tcPr>
          <w:p w14:paraId="10E46739" w14:textId="77777777" w:rsidR="00901DD0" w:rsidRPr="00C37B52" w:rsidRDefault="00901DD0"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7ii1</w:t>
            </w:r>
          </w:p>
          <w:p w14:paraId="25589F25" w14:textId="77777777" w:rsidR="00901DD0" w:rsidRPr="00C37B52" w:rsidRDefault="000C492C" w:rsidP="000C492C">
            <w:pPr>
              <w:rPr>
                <w:rFonts w:ascii="Arial" w:hAnsi="Arial" w:cs="Arial"/>
                <w:b/>
                <w:sz w:val="20"/>
                <w:szCs w:val="20"/>
              </w:rPr>
            </w:pPr>
            <w:r w:rsidRPr="000C492C">
              <w:rPr>
                <w:rFonts w:ascii="Arial" w:hAnsi="Arial" w:cs="Arial"/>
                <w:b/>
                <w:sz w:val="20"/>
                <w:szCs w:val="20"/>
              </w:rPr>
              <w:t>Povećanje dostupnosti otoka za njihove stanovnike</w:t>
            </w:r>
          </w:p>
        </w:tc>
        <w:tc>
          <w:tcPr>
            <w:tcW w:w="2268" w:type="dxa"/>
            <w:vAlign w:val="center"/>
          </w:tcPr>
          <w:p w14:paraId="53DE1313" w14:textId="4A5CC17D" w:rsidR="00901DD0" w:rsidRPr="00097818" w:rsidRDefault="00A15661" w:rsidP="00097818">
            <w:pPr>
              <w:jc w:val="center"/>
              <w:rPr>
                <w:rFonts w:ascii="Arial" w:hAnsi="Arial" w:cs="Arial"/>
                <w:szCs w:val="20"/>
              </w:rPr>
            </w:pPr>
            <w:r w:rsidRPr="00A15661">
              <w:rPr>
                <w:rFonts w:ascii="Arial" w:hAnsi="Arial" w:cs="Arial"/>
                <w:szCs w:val="20"/>
              </w:rPr>
              <w:t>120.000.000</w:t>
            </w:r>
            <w:r>
              <w:rPr>
                <w:rFonts w:ascii="Arial" w:hAnsi="Arial" w:cs="Arial"/>
                <w:bCs/>
                <w:szCs w:val="20"/>
              </w:rPr>
              <w:t xml:space="preserve"> </w:t>
            </w:r>
            <w:r w:rsidR="00901DD0" w:rsidRPr="00097818">
              <w:rPr>
                <w:rFonts w:ascii="Arial" w:hAnsi="Arial" w:cs="Arial"/>
                <w:bCs/>
                <w:szCs w:val="20"/>
              </w:rPr>
              <w:t>€</w:t>
            </w:r>
          </w:p>
        </w:tc>
        <w:tc>
          <w:tcPr>
            <w:tcW w:w="1667" w:type="dxa"/>
            <w:vMerge w:val="restart"/>
            <w:vAlign w:val="center"/>
          </w:tcPr>
          <w:p w14:paraId="098EA86E" w14:textId="022930FC" w:rsidR="00901DD0" w:rsidRPr="00097818" w:rsidRDefault="00D175E5" w:rsidP="00B755CF">
            <w:pPr>
              <w:jc w:val="center"/>
              <w:rPr>
                <w:rFonts w:ascii="Arial" w:hAnsi="Arial" w:cs="Arial"/>
                <w:szCs w:val="20"/>
              </w:rPr>
            </w:pPr>
            <w:r w:rsidRPr="00D175E5">
              <w:rPr>
                <w:rFonts w:ascii="Arial" w:hAnsi="Arial" w:cs="Arial"/>
                <w:szCs w:val="20"/>
              </w:rPr>
              <w:t>405.476.837</w:t>
            </w:r>
            <w:r>
              <w:rPr>
                <w:rFonts w:ascii="Arial" w:hAnsi="Arial" w:cs="Arial"/>
                <w:szCs w:val="20"/>
              </w:rPr>
              <w:t xml:space="preserve"> </w:t>
            </w:r>
            <w:r w:rsidR="00901DD0" w:rsidRPr="00097818">
              <w:rPr>
                <w:rFonts w:ascii="Arial" w:hAnsi="Arial" w:cs="Arial"/>
                <w:bCs/>
                <w:szCs w:val="20"/>
                <w:lang w:eastAsia="en-GB"/>
              </w:rPr>
              <w:t>€</w:t>
            </w:r>
            <w:r w:rsidR="00901DD0">
              <w:rPr>
                <w:rFonts w:ascii="Arial" w:hAnsi="Arial" w:cs="Arial"/>
                <w:szCs w:val="20"/>
                <w:lang w:eastAsia="en-GB"/>
              </w:rPr>
              <w:t xml:space="preserve"> </w:t>
            </w:r>
            <w:r w:rsidR="00901DD0">
              <w:rPr>
                <w:rFonts w:ascii="Arial" w:hAnsi="Arial" w:cs="Arial"/>
                <w:szCs w:val="20"/>
              </w:rPr>
              <w:t xml:space="preserve"> </w:t>
            </w:r>
          </w:p>
        </w:tc>
      </w:tr>
      <w:tr w:rsidR="00901DD0" w:rsidRPr="00C37B52" w14:paraId="6914D0EB" w14:textId="77777777" w:rsidTr="006C2A6D">
        <w:trPr>
          <w:trHeight w:val="1414"/>
        </w:trPr>
        <w:tc>
          <w:tcPr>
            <w:tcW w:w="2802" w:type="dxa"/>
            <w:vMerge/>
            <w:vAlign w:val="center"/>
          </w:tcPr>
          <w:p w14:paraId="76F79B9F" w14:textId="77777777" w:rsidR="00901DD0" w:rsidRPr="00C37B52" w:rsidRDefault="00901DD0" w:rsidP="00990A12">
            <w:pPr>
              <w:rPr>
                <w:rFonts w:ascii="Arial" w:eastAsia="Times New Roman" w:hAnsi="Arial" w:cs="Arial"/>
                <w:bCs/>
                <w:sz w:val="20"/>
                <w:szCs w:val="20"/>
                <w:lang w:eastAsia="lt-LT"/>
              </w:rPr>
            </w:pPr>
          </w:p>
        </w:tc>
        <w:tc>
          <w:tcPr>
            <w:tcW w:w="2551" w:type="dxa"/>
            <w:vAlign w:val="center"/>
          </w:tcPr>
          <w:p w14:paraId="141A140E" w14:textId="77777777" w:rsidR="00901DD0" w:rsidRPr="00C37B52" w:rsidRDefault="00901DD0" w:rsidP="00C37B52">
            <w:pPr>
              <w:rPr>
                <w:rFonts w:ascii="Arial" w:hAnsi="Arial" w:cs="Arial"/>
                <w:b/>
                <w:color w:val="0070C0"/>
                <w:sz w:val="20"/>
                <w:szCs w:val="20"/>
              </w:rPr>
            </w:pPr>
            <w:r w:rsidRPr="00C37B52">
              <w:rPr>
                <w:rFonts w:ascii="Arial" w:hAnsi="Arial" w:cs="Arial"/>
                <w:b/>
                <w:color w:val="0070C0"/>
                <w:sz w:val="20"/>
              </w:rPr>
              <w:t>Specifični cilj</w:t>
            </w:r>
            <w:r w:rsidRPr="00C37B52">
              <w:rPr>
                <w:rFonts w:ascii="Arial" w:hAnsi="Arial" w:cs="Arial"/>
                <w:b/>
                <w:noProof/>
                <w:color w:val="0070C0"/>
                <w:sz w:val="20"/>
                <w:szCs w:val="20"/>
              </w:rPr>
              <w:t xml:space="preserve"> </w:t>
            </w:r>
            <w:r w:rsidRPr="00C37B52">
              <w:rPr>
                <w:rFonts w:ascii="Arial" w:hAnsi="Arial" w:cs="Arial"/>
                <w:b/>
                <w:color w:val="0070C0"/>
                <w:sz w:val="20"/>
                <w:szCs w:val="20"/>
              </w:rPr>
              <w:t>7ii2</w:t>
            </w:r>
          </w:p>
          <w:p w14:paraId="47802923" w14:textId="77777777" w:rsidR="00901DD0" w:rsidRPr="00C37B52" w:rsidRDefault="000C492C" w:rsidP="000C492C">
            <w:pPr>
              <w:rPr>
                <w:rFonts w:ascii="Arial" w:eastAsia="Times New Roman" w:hAnsi="Arial" w:cs="Arial"/>
                <w:b/>
                <w:sz w:val="20"/>
                <w:szCs w:val="20"/>
              </w:rPr>
            </w:pPr>
            <w:r w:rsidRPr="000C492C">
              <w:rPr>
                <w:rFonts w:ascii="Arial" w:eastAsia="Times New Roman" w:hAnsi="Arial" w:cs="Arial"/>
                <w:b/>
                <w:bCs/>
                <w:sz w:val="20"/>
                <w:szCs w:val="20"/>
              </w:rPr>
              <w:t>Povećanje broja putnika u javnom prijevozu</w:t>
            </w:r>
          </w:p>
        </w:tc>
        <w:tc>
          <w:tcPr>
            <w:tcW w:w="2268" w:type="dxa"/>
            <w:vAlign w:val="center"/>
          </w:tcPr>
          <w:p w14:paraId="1AB70B91" w14:textId="66FE69E4" w:rsidR="00901DD0" w:rsidRPr="00097818" w:rsidRDefault="00A15661" w:rsidP="00097818">
            <w:pPr>
              <w:jc w:val="center"/>
              <w:rPr>
                <w:rFonts w:ascii="Arial" w:eastAsia="Times New Roman" w:hAnsi="Arial" w:cs="Arial"/>
                <w:bCs/>
                <w:iCs/>
                <w:szCs w:val="20"/>
                <w:lang w:eastAsia="lt-LT"/>
              </w:rPr>
            </w:pPr>
            <w:r w:rsidRPr="00A15661">
              <w:rPr>
                <w:rFonts w:ascii="Arial" w:hAnsi="Arial" w:cs="Arial"/>
                <w:szCs w:val="20"/>
              </w:rPr>
              <w:t>200.000.000</w:t>
            </w:r>
            <w:r>
              <w:rPr>
                <w:rFonts w:ascii="Arial" w:hAnsi="Arial" w:cs="Arial"/>
                <w:bCs/>
                <w:szCs w:val="20"/>
              </w:rPr>
              <w:t xml:space="preserve"> </w:t>
            </w:r>
            <w:r w:rsidR="00901DD0" w:rsidRPr="00097818">
              <w:rPr>
                <w:rFonts w:ascii="Arial" w:hAnsi="Arial" w:cs="Arial"/>
                <w:bCs/>
                <w:szCs w:val="20"/>
              </w:rPr>
              <w:t>€</w:t>
            </w:r>
          </w:p>
        </w:tc>
        <w:tc>
          <w:tcPr>
            <w:tcW w:w="1667" w:type="dxa"/>
            <w:vMerge/>
            <w:vAlign w:val="center"/>
          </w:tcPr>
          <w:p w14:paraId="7B438A12" w14:textId="77777777" w:rsidR="00901DD0" w:rsidRPr="00097818" w:rsidRDefault="00901DD0" w:rsidP="00B755CF">
            <w:pPr>
              <w:jc w:val="center"/>
              <w:rPr>
                <w:rFonts w:ascii="Arial" w:hAnsi="Arial" w:cs="Arial"/>
                <w:szCs w:val="20"/>
              </w:rPr>
            </w:pPr>
          </w:p>
        </w:tc>
      </w:tr>
      <w:tr w:rsidR="00901DD0" w:rsidRPr="00C37B52" w14:paraId="4549E6EC" w14:textId="77777777" w:rsidTr="006C2A6D">
        <w:trPr>
          <w:trHeight w:val="1123"/>
        </w:trPr>
        <w:tc>
          <w:tcPr>
            <w:tcW w:w="2802" w:type="dxa"/>
            <w:vMerge/>
            <w:vAlign w:val="center"/>
          </w:tcPr>
          <w:p w14:paraId="5E9FB54A" w14:textId="77777777" w:rsidR="00901DD0" w:rsidRPr="00C37B52" w:rsidRDefault="00901DD0" w:rsidP="00990A12">
            <w:pPr>
              <w:rPr>
                <w:rFonts w:ascii="Arial" w:eastAsia="Times New Roman" w:hAnsi="Arial" w:cs="Arial"/>
                <w:bCs/>
                <w:sz w:val="20"/>
                <w:szCs w:val="20"/>
                <w:lang w:eastAsia="lt-LT"/>
              </w:rPr>
            </w:pPr>
          </w:p>
        </w:tc>
        <w:tc>
          <w:tcPr>
            <w:tcW w:w="2551" w:type="dxa"/>
            <w:vAlign w:val="center"/>
          </w:tcPr>
          <w:p w14:paraId="2FFAC3A2" w14:textId="77777777" w:rsidR="00901DD0" w:rsidRPr="00C37B52" w:rsidRDefault="00901DD0" w:rsidP="00C37B52">
            <w:pPr>
              <w:rPr>
                <w:rFonts w:ascii="Arial" w:hAnsi="Arial" w:cs="Arial"/>
                <w:b/>
                <w:color w:val="0070C0"/>
                <w:sz w:val="20"/>
                <w:szCs w:val="20"/>
              </w:rPr>
            </w:pPr>
            <w:r w:rsidRPr="00C37B52">
              <w:rPr>
                <w:rFonts w:ascii="Arial" w:hAnsi="Arial" w:cs="Arial"/>
                <w:b/>
                <w:color w:val="0070C0"/>
                <w:sz w:val="20"/>
                <w:szCs w:val="20"/>
              </w:rPr>
              <w:t>Specifični cilj 7ii3</w:t>
            </w:r>
          </w:p>
          <w:p w14:paraId="422FD8F8" w14:textId="77777777" w:rsidR="00901DD0" w:rsidRPr="0062292E" w:rsidRDefault="00901DD0" w:rsidP="00C37B52">
            <w:pPr>
              <w:rPr>
                <w:rFonts w:ascii="Arial" w:hAnsi="Arial" w:cs="Arial"/>
                <w:b/>
                <w:sz w:val="20"/>
                <w:szCs w:val="20"/>
              </w:rPr>
            </w:pPr>
            <w:r w:rsidRPr="00C37B52">
              <w:rPr>
                <w:rFonts w:ascii="Arial" w:hAnsi="Arial" w:cs="Arial"/>
                <w:b/>
                <w:sz w:val="20"/>
                <w:szCs w:val="20"/>
              </w:rPr>
              <w:t>Poboljšanje dostupnosti Dubrovnika zrakom</w:t>
            </w:r>
          </w:p>
        </w:tc>
        <w:tc>
          <w:tcPr>
            <w:tcW w:w="2268" w:type="dxa"/>
            <w:vAlign w:val="center"/>
          </w:tcPr>
          <w:p w14:paraId="40A387FF" w14:textId="2AA2F271" w:rsidR="00901DD0" w:rsidRPr="00097818" w:rsidRDefault="00A15661" w:rsidP="00097818">
            <w:pPr>
              <w:jc w:val="center"/>
              <w:rPr>
                <w:rFonts w:ascii="Arial" w:eastAsia="Times New Roman" w:hAnsi="Arial" w:cs="Arial"/>
                <w:bCs/>
                <w:iCs/>
                <w:szCs w:val="20"/>
                <w:lang w:eastAsia="lt-LT"/>
              </w:rPr>
            </w:pPr>
            <w:r w:rsidRPr="00A15661">
              <w:rPr>
                <w:rFonts w:ascii="Arial" w:hAnsi="Arial" w:cs="Arial"/>
                <w:szCs w:val="20"/>
              </w:rPr>
              <w:t>85.476.837</w:t>
            </w:r>
            <w:r>
              <w:rPr>
                <w:rFonts w:ascii="Arial" w:hAnsi="Arial" w:cs="Arial"/>
                <w:bCs/>
                <w:szCs w:val="20"/>
              </w:rPr>
              <w:t xml:space="preserve"> </w:t>
            </w:r>
            <w:r w:rsidR="00901DD0" w:rsidRPr="00097818">
              <w:rPr>
                <w:rFonts w:ascii="Arial" w:hAnsi="Arial" w:cs="Arial"/>
                <w:bCs/>
                <w:szCs w:val="20"/>
              </w:rPr>
              <w:t>€</w:t>
            </w:r>
          </w:p>
        </w:tc>
        <w:tc>
          <w:tcPr>
            <w:tcW w:w="1667" w:type="dxa"/>
            <w:vMerge/>
            <w:vAlign w:val="center"/>
          </w:tcPr>
          <w:p w14:paraId="5CA51CAC" w14:textId="77777777" w:rsidR="00901DD0" w:rsidRPr="00097818" w:rsidRDefault="00901DD0" w:rsidP="00B755CF">
            <w:pPr>
              <w:jc w:val="center"/>
              <w:rPr>
                <w:rFonts w:ascii="Arial" w:hAnsi="Arial" w:cs="Arial"/>
                <w:szCs w:val="20"/>
              </w:rPr>
            </w:pPr>
          </w:p>
        </w:tc>
      </w:tr>
      <w:tr w:rsidR="00B755CF" w:rsidRPr="00C37B52" w14:paraId="5A4858EA" w14:textId="77777777" w:rsidTr="006C2A6D">
        <w:trPr>
          <w:trHeight w:val="1644"/>
        </w:trPr>
        <w:tc>
          <w:tcPr>
            <w:tcW w:w="2802" w:type="dxa"/>
            <w:vAlign w:val="center"/>
          </w:tcPr>
          <w:p w14:paraId="3F2CCFEA" w14:textId="77777777" w:rsidR="00B755CF" w:rsidRPr="00C37B52" w:rsidRDefault="00B755CF" w:rsidP="00990A12">
            <w:pPr>
              <w:rPr>
                <w:rFonts w:ascii="Arial" w:hAnsi="Arial" w:cs="Arial"/>
                <w:b/>
                <w:color w:val="0070C0"/>
              </w:rPr>
            </w:pPr>
            <w:r w:rsidRPr="00C37B52">
              <w:rPr>
                <w:rFonts w:ascii="Arial" w:hAnsi="Arial" w:cs="Arial"/>
                <w:b/>
                <w:color w:val="0070C0"/>
              </w:rPr>
              <w:t>Investicijski prioritet 7iii</w:t>
            </w:r>
          </w:p>
          <w:p w14:paraId="3531183A" w14:textId="77777777" w:rsidR="00B755CF" w:rsidRPr="00C37B52" w:rsidRDefault="00B755CF" w:rsidP="00990A12">
            <w:pPr>
              <w:rPr>
                <w:rFonts w:ascii="Arial" w:hAnsi="Arial" w:cs="Arial"/>
                <w:sz w:val="20"/>
                <w:szCs w:val="20"/>
              </w:rPr>
            </w:pPr>
            <w:r w:rsidRPr="00C37B52">
              <w:rPr>
                <w:rFonts w:ascii="Arial" w:hAnsi="Arial" w:cs="Arial"/>
                <w:b/>
                <w:bCs/>
                <w:sz w:val="20"/>
                <w:szCs w:val="20"/>
              </w:rPr>
              <w:t>Razvoj i obnova sveobuhvatnih, visokokvalitetnih i interoperabilnih željezničkih sustava te promicanje mjera za smanjenje buke</w:t>
            </w:r>
          </w:p>
        </w:tc>
        <w:tc>
          <w:tcPr>
            <w:tcW w:w="2551" w:type="dxa"/>
            <w:vAlign w:val="center"/>
          </w:tcPr>
          <w:p w14:paraId="377B4934" w14:textId="77777777" w:rsidR="00B755CF" w:rsidRPr="00C37B52" w:rsidRDefault="00B755CF" w:rsidP="00C37B52">
            <w:pPr>
              <w:rPr>
                <w:rFonts w:ascii="Arial" w:hAnsi="Arial" w:cs="Arial"/>
                <w:color w:val="0070C0"/>
                <w:sz w:val="20"/>
                <w:szCs w:val="20"/>
              </w:rPr>
            </w:pPr>
            <w:r w:rsidRPr="00C37B52">
              <w:rPr>
                <w:rFonts w:ascii="Arial" w:hAnsi="Arial" w:cs="Arial"/>
                <w:b/>
                <w:color w:val="0070C0"/>
                <w:sz w:val="20"/>
                <w:szCs w:val="20"/>
              </w:rPr>
              <w:t>Specifični cilj 7iii1</w:t>
            </w:r>
          </w:p>
          <w:p w14:paraId="0FB42B75" w14:textId="77777777" w:rsidR="00B755CF" w:rsidRPr="00C37B52" w:rsidRDefault="000C492C" w:rsidP="00C37B52">
            <w:pPr>
              <w:rPr>
                <w:rFonts w:ascii="Arial" w:hAnsi="Arial" w:cs="Arial"/>
                <w:b/>
                <w:sz w:val="20"/>
                <w:szCs w:val="20"/>
              </w:rPr>
            </w:pPr>
            <w:r w:rsidRPr="000C492C">
              <w:rPr>
                <w:rFonts w:ascii="Arial" w:hAnsi="Arial" w:cs="Arial"/>
                <w:b/>
                <w:sz w:val="20"/>
                <w:szCs w:val="20"/>
              </w:rPr>
              <w:t>Povećanje uporabe i važnosti željezničke mreže</w:t>
            </w:r>
          </w:p>
        </w:tc>
        <w:tc>
          <w:tcPr>
            <w:tcW w:w="2268" w:type="dxa"/>
            <w:vAlign w:val="center"/>
          </w:tcPr>
          <w:p w14:paraId="0DF3D9A2" w14:textId="483B9A9D" w:rsidR="00B755CF" w:rsidRPr="009411A3" w:rsidRDefault="00141364" w:rsidP="00097818">
            <w:pPr>
              <w:jc w:val="center"/>
              <w:rPr>
                <w:rFonts w:ascii="Arial" w:hAnsi="Arial" w:cs="Arial"/>
              </w:rPr>
            </w:pPr>
            <w:r w:rsidRPr="00141364">
              <w:rPr>
                <w:rFonts w:ascii="Arial" w:hAnsi="Arial" w:cs="Arial"/>
              </w:rPr>
              <w:t>437.523.163</w:t>
            </w:r>
            <w:r>
              <w:rPr>
                <w:rFonts w:ascii="Arial" w:hAnsi="Arial" w:cs="Arial"/>
              </w:rPr>
              <w:t xml:space="preserve"> </w:t>
            </w:r>
            <w:r w:rsidR="00B755CF" w:rsidRPr="009411A3">
              <w:rPr>
                <w:rFonts w:ascii="Arial" w:hAnsi="Arial" w:cs="Arial"/>
                <w:bCs/>
              </w:rPr>
              <w:t>€</w:t>
            </w:r>
          </w:p>
        </w:tc>
        <w:tc>
          <w:tcPr>
            <w:tcW w:w="1667" w:type="dxa"/>
            <w:vAlign w:val="center"/>
          </w:tcPr>
          <w:p w14:paraId="5EF0E32F" w14:textId="31A76768" w:rsidR="00B755CF" w:rsidRPr="00C37B52" w:rsidRDefault="00141364" w:rsidP="00901DD0">
            <w:pPr>
              <w:rPr>
                <w:rFonts w:ascii="Arial" w:hAnsi="Arial" w:cs="Arial"/>
                <w:sz w:val="20"/>
                <w:szCs w:val="20"/>
              </w:rPr>
            </w:pPr>
            <w:r w:rsidRPr="00141364">
              <w:rPr>
                <w:rFonts w:ascii="Arial" w:hAnsi="Arial" w:cs="Arial"/>
              </w:rPr>
              <w:t>437.523.163</w:t>
            </w:r>
            <w:r>
              <w:rPr>
                <w:rFonts w:ascii="Arial" w:hAnsi="Arial" w:cs="Arial"/>
              </w:rPr>
              <w:t xml:space="preserve"> </w:t>
            </w:r>
            <w:r w:rsidR="009411A3" w:rsidRPr="009411A3">
              <w:rPr>
                <w:rFonts w:ascii="Arial" w:hAnsi="Arial" w:cs="Arial"/>
                <w:bCs/>
              </w:rPr>
              <w:t>€</w:t>
            </w:r>
          </w:p>
        </w:tc>
      </w:tr>
      <w:tr w:rsidR="00B755CF" w:rsidRPr="00C37B52" w14:paraId="44E61BEB" w14:textId="77777777" w:rsidTr="006C2A6D">
        <w:trPr>
          <w:trHeight w:val="1134"/>
        </w:trPr>
        <w:tc>
          <w:tcPr>
            <w:tcW w:w="5353" w:type="dxa"/>
            <w:gridSpan w:val="2"/>
            <w:shd w:val="clear" w:color="auto" w:fill="D9D9D9" w:themeFill="background1" w:themeFillShade="D9"/>
            <w:vAlign w:val="center"/>
          </w:tcPr>
          <w:p w14:paraId="2487F6DB" w14:textId="77777777" w:rsidR="00B755CF" w:rsidRPr="00C37B52" w:rsidRDefault="00B755CF" w:rsidP="00C37B52">
            <w:pPr>
              <w:rPr>
                <w:rFonts w:ascii="Arial" w:hAnsi="Arial" w:cs="Arial"/>
                <w:b/>
                <w:sz w:val="20"/>
                <w:szCs w:val="20"/>
              </w:rPr>
            </w:pPr>
            <w:r w:rsidRPr="00C37B52">
              <w:rPr>
                <w:rFonts w:ascii="Arial" w:hAnsi="Arial" w:cs="Arial"/>
                <w:b/>
                <w:color w:val="0070C0"/>
                <w:sz w:val="24"/>
                <w:szCs w:val="20"/>
              </w:rPr>
              <w:t>Prioritetna os 8: Socijaln</w:t>
            </w:r>
            <w:r>
              <w:rPr>
                <w:rFonts w:ascii="Arial" w:hAnsi="Arial" w:cs="Arial"/>
                <w:b/>
                <w:color w:val="0070C0"/>
                <w:sz w:val="24"/>
                <w:szCs w:val="20"/>
              </w:rPr>
              <w:t>o</w:t>
            </w:r>
            <w:r w:rsidRPr="00C37B52">
              <w:rPr>
                <w:rFonts w:ascii="Arial" w:hAnsi="Arial" w:cs="Arial"/>
                <w:b/>
                <w:color w:val="0070C0"/>
                <w:sz w:val="24"/>
                <w:szCs w:val="20"/>
              </w:rPr>
              <w:t xml:space="preserve"> uključ</w:t>
            </w:r>
            <w:r>
              <w:rPr>
                <w:rFonts w:ascii="Arial" w:hAnsi="Arial" w:cs="Arial"/>
                <w:b/>
                <w:color w:val="0070C0"/>
                <w:sz w:val="24"/>
                <w:szCs w:val="20"/>
              </w:rPr>
              <w:t>ivanje</w:t>
            </w:r>
            <w:r w:rsidRPr="00C37B52">
              <w:rPr>
                <w:rFonts w:ascii="Arial" w:hAnsi="Arial" w:cs="Arial"/>
                <w:b/>
                <w:color w:val="0070C0"/>
                <w:sz w:val="24"/>
                <w:szCs w:val="20"/>
              </w:rPr>
              <w:t xml:space="preserve"> i zdravlje</w:t>
            </w:r>
          </w:p>
        </w:tc>
        <w:tc>
          <w:tcPr>
            <w:tcW w:w="2268" w:type="dxa"/>
            <w:shd w:val="clear" w:color="auto" w:fill="D9D9D9" w:themeFill="background1" w:themeFillShade="D9"/>
            <w:vAlign w:val="center"/>
          </w:tcPr>
          <w:p w14:paraId="0F15EDFA"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57574F0F"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8:</w:t>
            </w:r>
          </w:p>
          <w:p w14:paraId="4B80D7FA" w14:textId="5D7EB19B" w:rsidR="00B755CF" w:rsidRPr="00C37B52" w:rsidRDefault="003646A6" w:rsidP="0062292E">
            <w:pPr>
              <w:rPr>
                <w:rFonts w:ascii="Arial" w:hAnsi="Arial" w:cs="Arial"/>
                <w:b/>
                <w:sz w:val="20"/>
                <w:szCs w:val="20"/>
              </w:rPr>
            </w:pPr>
            <w:r w:rsidRPr="003646A6">
              <w:rPr>
                <w:rFonts w:ascii="Arial" w:hAnsi="Arial" w:cs="Arial"/>
                <w:b/>
                <w:sz w:val="24"/>
                <w:szCs w:val="20"/>
              </w:rPr>
              <w:t>383.569.249</w:t>
            </w:r>
            <w:r>
              <w:rPr>
                <w:rFonts w:ascii="Arial" w:hAnsi="Arial" w:cs="Arial"/>
                <w:b/>
                <w:bCs/>
                <w:sz w:val="24"/>
                <w:szCs w:val="20"/>
              </w:rPr>
              <w:t xml:space="preserve"> </w:t>
            </w:r>
            <w:r w:rsidR="00B755CF" w:rsidRPr="00C37B52">
              <w:rPr>
                <w:rFonts w:ascii="Arial" w:hAnsi="Arial" w:cs="Arial"/>
                <w:b/>
                <w:bCs/>
                <w:sz w:val="24"/>
                <w:szCs w:val="20"/>
              </w:rPr>
              <w:t>€</w:t>
            </w:r>
          </w:p>
        </w:tc>
        <w:tc>
          <w:tcPr>
            <w:tcW w:w="1667" w:type="dxa"/>
            <w:shd w:val="clear" w:color="auto" w:fill="D9D9D9" w:themeFill="background1" w:themeFillShade="D9"/>
            <w:vAlign w:val="center"/>
          </w:tcPr>
          <w:p w14:paraId="28EA7062" w14:textId="77777777" w:rsidR="00B755CF" w:rsidRPr="00C37B52" w:rsidRDefault="00901DD0" w:rsidP="00B755CF">
            <w:pPr>
              <w:jc w:val="center"/>
              <w:rPr>
                <w:rFonts w:ascii="Arial" w:hAnsi="Arial" w:cs="Arial"/>
                <w:b/>
                <w:color w:val="0070C0"/>
              </w:rPr>
            </w:pPr>
            <w:r>
              <w:rPr>
                <w:rFonts w:ascii="Arial" w:hAnsi="Arial" w:cs="Arial"/>
                <w:b/>
                <w:color w:val="0070C0"/>
              </w:rPr>
              <w:t>Ukupna alokacija za investicijske prioritete</w:t>
            </w:r>
          </w:p>
        </w:tc>
      </w:tr>
      <w:tr w:rsidR="00CB4D3A" w:rsidRPr="00C37B52" w14:paraId="57EC9EF9" w14:textId="77777777" w:rsidTr="006C2A6D">
        <w:trPr>
          <w:trHeight w:val="1842"/>
        </w:trPr>
        <w:tc>
          <w:tcPr>
            <w:tcW w:w="2802" w:type="dxa"/>
            <w:vMerge w:val="restart"/>
            <w:vAlign w:val="center"/>
          </w:tcPr>
          <w:p w14:paraId="4AC9E8AD" w14:textId="77777777" w:rsidR="00CB4D3A" w:rsidRPr="00C37B52" w:rsidRDefault="00CB4D3A" w:rsidP="00990A12">
            <w:pPr>
              <w:widowControl w:val="0"/>
              <w:tabs>
                <w:tab w:val="left" w:pos="1276"/>
              </w:tabs>
              <w:adjustRightInd w:val="0"/>
              <w:textAlignment w:val="baseline"/>
              <w:rPr>
                <w:rFonts w:ascii="Arial" w:hAnsi="Arial" w:cs="Arial"/>
                <w:b/>
                <w:color w:val="0070C0"/>
              </w:rPr>
            </w:pPr>
            <w:r w:rsidRPr="00C37B52">
              <w:rPr>
                <w:rFonts w:ascii="Arial" w:hAnsi="Arial" w:cs="Arial"/>
                <w:b/>
                <w:color w:val="0070C0"/>
              </w:rPr>
              <w:t>Investicijski prioritet 9a</w:t>
            </w:r>
          </w:p>
          <w:p w14:paraId="3EF01AAD" w14:textId="77777777" w:rsidR="00CB4D3A" w:rsidRPr="00C37B52" w:rsidRDefault="00CB4D3A" w:rsidP="00990A12">
            <w:pPr>
              <w:widowControl w:val="0"/>
              <w:tabs>
                <w:tab w:val="left" w:pos="1276"/>
              </w:tabs>
              <w:adjustRightInd w:val="0"/>
              <w:textAlignment w:val="baseline"/>
              <w:rPr>
                <w:rFonts w:ascii="Arial" w:hAnsi="Arial" w:cs="Arial"/>
                <w:sz w:val="20"/>
                <w:szCs w:val="20"/>
              </w:rPr>
            </w:pPr>
            <w:r w:rsidRPr="00C37B52">
              <w:rPr>
                <w:rFonts w:ascii="Arial" w:hAnsi="Arial" w:cs="Arial"/>
                <w:b/>
                <w:bCs/>
                <w:sz w:val="20"/>
                <w:szCs w:val="20"/>
              </w:rPr>
              <w:t xml:space="preserve">Ulaganje u zdravstvenu i socijalnu infrastrukturu što pridonosi nacionalnom, regionalnom i  lokalnom razvoju, smanjujući nejednakosti u </w:t>
            </w:r>
            <w:r w:rsidRPr="00C37B52">
              <w:rPr>
                <w:rFonts w:ascii="Arial" w:hAnsi="Arial" w:cs="Arial"/>
                <w:b/>
                <w:bCs/>
                <w:sz w:val="20"/>
                <w:szCs w:val="20"/>
              </w:rPr>
              <w:lastRenderedPageBreak/>
              <w:t xml:space="preserve">smislu  zdravstvenog statusa,  promičući socijalnu uključenost, kulturne i  rekreativne usluge te prelazak s institucijske skrbi na skrb u zajednici </w:t>
            </w:r>
            <w:r w:rsidRPr="00C37B52">
              <w:rPr>
                <w:rFonts w:ascii="Arial" w:hAnsi="Arial" w:cs="Arial"/>
                <w:sz w:val="20"/>
                <w:szCs w:val="20"/>
              </w:rPr>
              <w:t xml:space="preserve">         </w:t>
            </w:r>
          </w:p>
        </w:tc>
        <w:tc>
          <w:tcPr>
            <w:tcW w:w="2551" w:type="dxa"/>
            <w:vAlign w:val="center"/>
          </w:tcPr>
          <w:p w14:paraId="1C3C32EB" w14:textId="77777777" w:rsidR="00CB4D3A" w:rsidRPr="00C37B52" w:rsidRDefault="00CB4D3A" w:rsidP="00C37B52">
            <w:pPr>
              <w:rPr>
                <w:rFonts w:ascii="Arial" w:eastAsia="AngsanaUPC" w:hAnsi="Arial" w:cs="Arial"/>
                <w:b/>
                <w:bCs/>
                <w:color w:val="0070C0"/>
                <w:sz w:val="20"/>
                <w:szCs w:val="20"/>
                <w:lang w:eastAsia="lt-LT"/>
              </w:rPr>
            </w:pPr>
            <w:r w:rsidRPr="00C37B52">
              <w:rPr>
                <w:rFonts w:ascii="Arial" w:eastAsia="AngsanaUPC" w:hAnsi="Arial" w:cs="Arial"/>
                <w:b/>
                <w:bCs/>
                <w:color w:val="0070C0"/>
                <w:sz w:val="20"/>
                <w:szCs w:val="20"/>
                <w:lang w:eastAsia="lt-LT"/>
              </w:rPr>
              <w:lastRenderedPageBreak/>
              <w:t>Specifični cilj  9a1</w:t>
            </w:r>
          </w:p>
          <w:p w14:paraId="4C7A3391" w14:textId="77777777" w:rsidR="00CB4D3A" w:rsidRPr="00C37B52" w:rsidRDefault="00CB4D3A" w:rsidP="00C37B52">
            <w:pPr>
              <w:rPr>
                <w:rFonts w:ascii="Arial" w:eastAsia="AngsanaUPC" w:hAnsi="Arial" w:cs="Arial"/>
                <w:bCs/>
                <w:sz w:val="20"/>
                <w:szCs w:val="20"/>
                <w:lang w:eastAsia="lt-LT"/>
              </w:rPr>
            </w:pPr>
            <w:r w:rsidRPr="00C37B52">
              <w:rPr>
                <w:rFonts w:ascii="Arial" w:eastAsia="AngsanaUPC" w:hAnsi="Arial" w:cs="Arial"/>
                <w:b/>
                <w:bCs/>
                <w:sz w:val="20"/>
                <w:szCs w:val="20"/>
                <w:lang w:eastAsia="lt-LT"/>
              </w:rPr>
              <w:t xml:space="preserve">Poboljšanje pristupa primarnoj i hitnoj zdravstvenoj zaštiti, sa fokusom na udaljena i  </w:t>
            </w:r>
            <w:r>
              <w:rPr>
                <w:rFonts w:ascii="Arial" w:eastAsia="AngsanaUPC" w:hAnsi="Arial" w:cs="Arial"/>
                <w:b/>
                <w:bCs/>
                <w:sz w:val="20"/>
                <w:szCs w:val="20"/>
                <w:lang w:eastAsia="lt-LT"/>
              </w:rPr>
              <w:t>deprivirana</w:t>
            </w:r>
            <w:r w:rsidRPr="00C37B52">
              <w:rPr>
                <w:rFonts w:ascii="Arial" w:eastAsia="AngsanaUPC" w:hAnsi="Arial" w:cs="Arial"/>
                <w:b/>
                <w:bCs/>
                <w:sz w:val="20"/>
                <w:szCs w:val="20"/>
                <w:lang w:eastAsia="lt-LT"/>
              </w:rPr>
              <w:t xml:space="preserve"> područja</w:t>
            </w:r>
          </w:p>
        </w:tc>
        <w:tc>
          <w:tcPr>
            <w:tcW w:w="2268" w:type="dxa"/>
            <w:vAlign w:val="center"/>
          </w:tcPr>
          <w:p w14:paraId="0719257C" w14:textId="561A34A2" w:rsidR="00CB4D3A" w:rsidRPr="00C37B52" w:rsidRDefault="00CB4D3A" w:rsidP="00097818">
            <w:pPr>
              <w:jc w:val="center"/>
              <w:rPr>
                <w:rFonts w:ascii="Arial" w:eastAsia="AngsanaUPC" w:hAnsi="Arial" w:cs="Arial"/>
                <w:bCs/>
                <w:szCs w:val="20"/>
                <w:lang w:eastAsia="lt-LT"/>
              </w:rPr>
            </w:pPr>
            <w:r w:rsidRPr="00CB4D3A">
              <w:rPr>
                <w:rFonts w:ascii="Arial" w:eastAsia="AngsanaUPC" w:hAnsi="Arial" w:cs="Arial"/>
                <w:bCs/>
                <w:szCs w:val="20"/>
                <w:lang w:eastAsia="lt-LT"/>
              </w:rPr>
              <w:t>42.105.515</w:t>
            </w:r>
            <w:r>
              <w:rPr>
                <w:rFonts w:ascii="Arial" w:eastAsia="AngsanaUPC" w:hAnsi="Arial" w:cs="Arial"/>
                <w:b/>
                <w:bCs/>
                <w:szCs w:val="20"/>
                <w:lang w:eastAsia="lt-LT"/>
              </w:rPr>
              <w:t xml:space="preserve"> </w:t>
            </w:r>
            <w:r w:rsidRPr="00097818">
              <w:rPr>
                <w:rFonts w:ascii="Arial" w:eastAsia="AngsanaUPC" w:hAnsi="Arial" w:cs="Arial"/>
                <w:bCs/>
                <w:szCs w:val="20"/>
                <w:lang w:eastAsia="lt-LT"/>
              </w:rPr>
              <w:t>€</w:t>
            </w:r>
          </w:p>
        </w:tc>
        <w:tc>
          <w:tcPr>
            <w:tcW w:w="1667" w:type="dxa"/>
            <w:vMerge w:val="restart"/>
            <w:vAlign w:val="center"/>
          </w:tcPr>
          <w:p w14:paraId="6ABFB76C" w14:textId="46621AA5" w:rsidR="00CB4D3A" w:rsidRPr="00C37B52" w:rsidRDefault="00CB4D3A" w:rsidP="00B755CF">
            <w:pPr>
              <w:jc w:val="center"/>
              <w:rPr>
                <w:rFonts w:ascii="Arial" w:eastAsia="AngsanaUPC" w:hAnsi="Arial" w:cs="Arial"/>
                <w:bCs/>
                <w:szCs w:val="20"/>
                <w:lang w:eastAsia="lt-LT"/>
              </w:rPr>
            </w:pPr>
            <w:r w:rsidRPr="00CB4D3A">
              <w:rPr>
                <w:rFonts w:ascii="Arial" w:eastAsia="AngsanaUPC" w:hAnsi="Arial" w:cs="Arial"/>
                <w:bCs/>
                <w:szCs w:val="20"/>
                <w:lang w:eastAsia="lt-LT"/>
              </w:rPr>
              <w:t>290.001.437</w:t>
            </w:r>
            <w:r>
              <w:rPr>
                <w:rFonts w:ascii="Arial" w:eastAsia="AngsanaUPC" w:hAnsi="Arial" w:cs="Arial"/>
                <w:bCs/>
                <w:szCs w:val="20"/>
                <w:lang w:eastAsia="lt-LT"/>
              </w:rPr>
              <w:t xml:space="preserve"> </w:t>
            </w:r>
            <w:r w:rsidRPr="00097818">
              <w:rPr>
                <w:rFonts w:ascii="Arial" w:hAnsi="Arial" w:cs="Arial"/>
                <w:bCs/>
                <w:sz w:val="20"/>
                <w:szCs w:val="20"/>
              </w:rPr>
              <w:t>€</w:t>
            </w:r>
          </w:p>
        </w:tc>
      </w:tr>
      <w:tr w:rsidR="00CB4D3A" w:rsidRPr="00C37B52" w14:paraId="4933D58D" w14:textId="77777777" w:rsidTr="006C2A6D">
        <w:trPr>
          <w:trHeight w:val="1541"/>
        </w:trPr>
        <w:tc>
          <w:tcPr>
            <w:tcW w:w="2802" w:type="dxa"/>
            <w:vMerge/>
            <w:vAlign w:val="center"/>
          </w:tcPr>
          <w:p w14:paraId="2B9B9026" w14:textId="77777777" w:rsidR="00CB4D3A" w:rsidRPr="00C37B52" w:rsidRDefault="00CB4D3A" w:rsidP="00990A12">
            <w:pPr>
              <w:rPr>
                <w:rFonts w:ascii="Arial" w:eastAsia="Times New Roman" w:hAnsi="Arial" w:cs="Arial"/>
                <w:bCs/>
                <w:sz w:val="20"/>
                <w:szCs w:val="20"/>
                <w:lang w:eastAsia="lt-LT"/>
              </w:rPr>
            </w:pPr>
          </w:p>
        </w:tc>
        <w:tc>
          <w:tcPr>
            <w:tcW w:w="2551" w:type="dxa"/>
            <w:vAlign w:val="center"/>
          </w:tcPr>
          <w:p w14:paraId="09F5C58B" w14:textId="77777777" w:rsidR="00CB4D3A" w:rsidRPr="00C37B52" w:rsidRDefault="00CB4D3A" w:rsidP="00C37B52">
            <w:pPr>
              <w:rPr>
                <w:rFonts w:ascii="Arial" w:hAnsi="Arial" w:cs="Arial"/>
                <w:color w:val="0070C0"/>
                <w:sz w:val="20"/>
                <w:szCs w:val="20"/>
              </w:rPr>
            </w:pPr>
            <w:r w:rsidRPr="00C37B52">
              <w:rPr>
                <w:rFonts w:ascii="Arial" w:hAnsi="Arial" w:cs="Arial"/>
                <w:b/>
                <w:bCs/>
                <w:color w:val="0070C0"/>
                <w:sz w:val="20"/>
                <w:szCs w:val="20"/>
              </w:rPr>
              <w:t xml:space="preserve">Specifični cilj  </w:t>
            </w:r>
            <w:r w:rsidRPr="00C37B52">
              <w:rPr>
                <w:rFonts w:ascii="Arial" w:hAnsi="Arial" w:cs="Arial"/>
                <w:b/>
                <w:color w:val="0070C0"/>
                <w:sz w:val="20"/>
                <w:szCs w:val="20"/>
              </w:rPr>
              <w:t>9a2</w:t>
            </w:r>
          </w:p>
          <w:p w14:paraId="34A820C4" w14:textId="77777777" w:rsidR="00CB4D3A" w:rsidRPr="00C37B52" w:rsidRDefault="00CB4D3A" w:rsidP="000C492C">
            <w:pPr>
              <w:rPr>
                <w:rFonts w:ascii="Arial" w:eastAsia="Times New Roman" w:hAnsi="Arial" w:cs="Arial"/>
                <w:b/>
                <w:sz w:val="20"/>
                <w:szCs w:val="20"/>
              </w:rPr>
            </w:pPr>
            <w:r w:rsidRPr="00C37B52">
              <w:rPr>
                <w:rFonts w:ascii="Arial" w:hAnsi="Arial" w:cs="Arial"/>
                <w:b/>
                <w:sz w:val="20"/>
                <w:szCs w:val="20"/>
              </w:rPr>
              <w:t>Poboljšanje učinkovitosti i dostupnosti bolničk</w:t>
            </w:r>
            <w:r>
              <w:rPr>
                <w:rFonts w:ascii="Arial" w:hAnsi="Arial" w:cs="Arial"/>
                <w:b/>
                <w:sz w:val="20"/>
                <w:szCs w:val="20"/>
              </w:rPr>
              <w:t xml:space="preserve">og liječenja </w:t>
            </w:r>
          </w:p>
        </w:tc>
        <w:tc>
          <w:tcPr>
            <w:tcW w:w="2268" w:type="dxa"/>
            <w:vAlign w:val="center"/>
          </w:tcPr>
          <w:p w14:paraId="30FDCCAE" w14:textId="21E71AD0" w:rsidR="00CB4D3A" w:rsidRPr="00097818" w:rsidRDefault="00CB4D3A" w:rsidP="00097818">
            <w:pPr>
              <w:jc w:val="center"/>
              <w:rPr>
                <w:rFonts w:ascii="Arial" w:eastAsia="Times New Roman" w:hAnsi="Arial" w:cs="Arial"/>
                <w:bCs/>
                <w:iCs/>
                <w:szCs w:val="20"/>
                <w:lang w:eastAsia="lt-LT"/>
              </w:rPr>
            </w:pPr>
            <w:r w:rsidRPr="00CB4D3A">
              <w:rPr>
                <w:rFonts w:ascii="Arial" w:hAnsi="Arial" w:cs="Arial"/>
                <w:szCs w:val="20"/>
                <w:shd w:val="clear" w:color="auto" w:fill="FFFFFF"/>
              </w:rPr>
              <w:t>98.246.202</w:t>
            </w:r>
            <w:r>
              <w:rPr>
                <w:rFonts w:ascii="Arial" w:hAnsi="Arial" w:cs="Arial"/>
                <w:bCs/>
                <w:szCs w:val="20"/>
                <w:shd w:val="clear" w:color="auto" w:fill="FFFFFF"/>
              </w:rPr>
              <w:t xml:space="preserve"> </w:t>
            </w:r>
            <w:r w:rsidRPr="00097818">
              <w:rPr>
                <w:rFonts w:ascii="Arial" w:hAnsi="Arial" w:cs="Arial"/>
                <w:bCs/>
                <w:szCs w:val="20"/>
                <w:shd w:val="clear" w:color="auto" w:fill="FFFFFF"/>
              </w:rPr>
              <w:t>€</w:t>
            </w:r>
          </w:p>
        </w:tc>
        <w:tc>
          <w:tcPr>
            <w:tcW w:w="1667" w:type="dxa"/>
            <w:vMerge/>
            <w:vAlign w:val="center"/>
          </w:tcPr>
          <w:p w14:paraId="13A20202" w14:textId="77777777" w:rsidR="00CB4D3A" w:rsidRPr="00097818" w:rsidRDefault="00CB4D3A" w:rsidP="00B755CF">
            <w:pPr>
              <w:jc w:val="center"/>
              <w:rPr>
                <w:rFonts w:ascii="Arial" w:hAnsi="Arial" w:cs="Arial"/>
                <w:szCs w:val="20"/>
                <w:shd w:val="clear" w:color="auto" w:fill="FFFFFF"/>
              </w:rPr>
            </w:pPr>
          </w:p>
        </w:tc>
      </w:tr>
      <w:tr w:rsidR="00CB4D3A" w:rsidRPr="00C37B52" w14:paraId="02C46FB4" w14:textId="77777777" w:rsidTr="006C2A6D">
        <w:trPr>
          <w:trHeight w:val="2717"/>
        </w:trPr>
        <w:tc>
          <w:tcPr>
            <w:tcW w:w="2802" w:type="dxa"/>
            <w:vMerge/>
            <w:vAlign w:val="center"/>
          </w:tcPr>
          <w:p w14:paraId="64945F5B" w14:textId="77777777" w:rsidR="00CB4D3A" w:rsidRPr="00C37B52" w:rsidRDefault="00CB4D3A" w:rsidP="00990A12">
            <w:pPr>
              <w:rPr>
                <w:rFonts w:ascii="Arial" w:eastAsia="Times New Roman" w:hAnsi="Arial" w:cs="Arial"/>
                <w:bCs/>
                <w:sz w:val="20"/>
                <w:szCs w:val="20"/>
                <w:lang w:eastAsia="lt-LT"/>
              </w:rPr>
            </w:pPr>
          </w:p>
        </w:tc>
        <w:tc>
          <w:tcPr>
            <w:tcW w:w="2551" w:type="dxa"/>
            <w:vAlign w:val="center"/>
          </w:tcPr>
          <w:p w14:paraId="2B1B1DCC" w14:textId="77777777" w:rsidR="00CB4D3A" w:rsidRPr="00C37B52" w:rsidRDefault="00CB4D3A" w:rsidP="00C37B52">
            <w:pPr>
              <w:rPr>
                <w:rFonts w:ascii="Arial" w:hAnsi="Arial" w:cs="Arial"/>
                <w:color w:val="0070C0"/>
                <w:sz w:val="20"/>
                <w:szCs w:val="20"/>
              </w:rPr>
            </w:pPr>
            <w:r w:rsidRPr="00C37B52">
              <w:rPr>
                <w:rFonts w:ascii="Arial" w:hAnsi="Arial" w:cs="Arial"/>
                <w:b/>
                <w:bCs/>
                <w:color w:val="0070C0"/>
                <w:sz w:val="20"/>
                <w:szCs w:val="20"/>
              </w:rPr>
              <w:t xml:space="preserve">Specifični cilj  </w:t>
            </w:r>
            <w:r w:rsidRPr="00C37B52">
              <w:rPr>
                <w:rFonts w:ascii="Arial" w:hAnsi="Arial" w:cs="Arial"/>
                <w:b/>
                <w:color w:val="0070C0"/>
                <w:sz w:val="20"/>
                <w:szCs w:val="20"/>
              </w:rPr>
              <w:t>9a3</w:t>
            </w:r>
          </w:p>
          <w:p w14:paraId="4A52D8A0" w14:textId="77777777" w:rsidR="00CB4D3A" w:rsidRPr="0062292E" w:rsidRDefault="00CB4D3A" w:rsidP="00C37B52">
            <w:pPr>
              <w:rPr>
                <w:rFonts w:ascii="Arial" w:hAnsi="Arial" w:cs="Arial"/>
                <w:b/>
                <w:sz w:val="20"/>
                <w:szCs w:val="20"/>
              </w:rPr>
            </w:pPr>
            <w:r w:rsidRPr="00C37B52">
              <w:rPr>
                <w:rFonts w:ascii="Arial" w:hAnsi="Arial" w:cs="Arial"/>
                <w:b/>
                <w:sz w:val="20"/>
                <w:szCs w:val="20"/>
              </w:rPr>
              <w:t>Promicanje socijalne uključ</w:t>
            </w:r>
            <w:r>
              <w:rPr>
                <w:rFonts w:ascii="Arial" w:hAnsi="Arial" w:cs="Arial"/>
                <w:b/>
                <w:sz w:val="20"/>
                <w:szCs w:val="20"/>
              </w:rPr>
              <w:t>enosti</w:t>
            </w:r>
            <w:r w:rsidRPr="00C37B52">
              <w:rPr>
                <w:rFonts w:ascii="Arial" w:hAnsi="Arial" w:cs="Arial"/>
                <w:b/>
                <w:sz w:val="20"/>
                <w:szCs w:val="20"/>
              </w:rPr>
              <w:t xml:space="preserve"> i smanjenje nejednakosti </w:t>
            </w:r>
            <w:r>
              <w:rPr>
                <w:rFonts w:ascii="Arial" w:hAnsi="Arial" w:cs="Arial"/>
                <w:b/>
                <w:sz w:val="20"/>
                <w:szCs w:val="20"/>
              </w:rPr>
              <w:t xml:space="preserve">kroz poboljšani </w:t>
            </w:r>
            <w:r w:rsidRPr="00C37B52">
              <w:rPr>
                <w:rFonts w:ascii="Arial" w:hAnsi="Arial" w:cs="Arial"/>
                <w:b/>
                <w:sz w:val="20"/>
                <w:szCs w:val="20"/>
              </w:rPr>
              <w:t xml:space="preserve">pristup socijalnim uslugama </w:t>
            </w:r>
            <w:r w:rsidRPr="00C37B52">
              <w:rPr>
                <w:rFonts w:ascii="Arial" w:hAnsi="Arial" w:cs="Arial"/>
                <w:b/>
                <w:bCs/>
                <w:sz w:val="20"/>
                <w:szCs w:val="20"/>
              </w:rPr>
              <w:t>te prelazak s instituci</w:t>
            </w:r>
            <w:r>
              <w:rPr>
                <w:rFonts w:ascii="Arial" w:hAnsi="Arial" w:cs="Arial"/>
                <w:b/>
                <w:bCs/>
                <w:sz w:val="20"/>
                <w:szCs w:val="20"/>
              </w:rPr>
              <w:t>onalne</w:t>
            </w:r>
            <w:r w:rsidRPr="00C37B52">
              <w:rPr>
                <w:rFonts w:ascii="Arial" w:hAnsi="Arial" w:cs="Arial"/>
                <w:b/>
                <w:bCs/>
                <w:sz w:val="20"/>
                <w:szCs w:val="20"/>
              </w:rPr>
              <w:t xml:space="preserve"> skrbi na skrb u zajednici </w:t>
            </w:r>
            <w:r w:rsidRPr="00C37B52">
              <w:rPr>
                <w:rFonts w:ascii="Arial" w:hAnsi="Arial" w:cs="Arial"/>
                <w:b/>
                <w:sz w:val="20"/>
                <w:szCs w:val="20"/>
              </w:rPr>
              <w:t xml:space="preserve"> putem poboljšane socijalne infrastrukture</w:t>
            </w:r>
          </w:p>
        </w:tc>
        <w:tc>
          <w:tcPr>
            <w:tcW w:w="2268" w:type="dxa"/>
            <w:vAlign w:val="center"/>
          </w:tcPr>
          <w:p w14:paraId="674D50D5" w14:textId="7FE4DC74" w:rsidR="00CB4D3A" w:rsidRPr="00097818" w:rsidRDefault="00CB4D3A" w:rsidP="000C492C">
            <w:pPr>
              <w:jc w:val="center"/>
              <w:rPr>
                <w:rFonts w:ascii="Arial" w:eastAsia="Times New Roman" w:hAnsi="Arial" w:cs="Arial"/>
                <w:bCs/>
                <w:iCs/>
                <w:szCs w:val="20"/>
                <w:lang w:eastAsia="lt-LT"/>
              </w:rPr>
            </w:pPr>
            <w:r w:rsidRPr="00CB4D3A">
              <w:rPr>
                <w:rFonts w:ascii="Arial" w:hAnsi="Arial" w:cs="Arial"/>
                <w:szCs w:val="20"/>
                <w:shd w:val="clear" w:color="auto" w:fill="FFFFFF"/>
              </w:rPr>
              <w:t>80.936.157</w:t>
            </w:r>
            <w:r>
              <w:rPr>
                <w:rFonts w:ascii="Arial" w:hAnsi="Arial" w:cs="Arial"/>
                <w:bCs/>
                <w:szCs w:val="20"/>
                <w:shd w:val="clear" w:color="auto" w:fill="FFFFFF"/>
              </w:rPr>
              <w:t xml:space="preserve"> </w:t>
            </w:r>
            <w:r w:rsidRPr="00097818">
              <w:rPr>
                <w:rFonts w:ascii="Arial" w:hAnsi="Arial" w:cs="Arial"/>
                <w:bCs/>
                <w:szCs w:val="20"/>
                <w:shd w:val="clear" w:color="auto" w:fill="FFFFFF"/>
              </w:rPr>
              <w:t>€</w:t>
            </w:r>
          </w:p>
        </w:tc>
        <w:tc>
          <w:tcPr>
            <w:tcW w:w="1667" w:type="dxa"/>
            <w:vMerge/>
            <w:vAlign w:val="center"/>
          </w:tcPr>
          <w:p w14:paraId="1C22EC00" w14:textId="77777777" w:rsidR="00CB4D3A" w:rsidRPr="00097818" w:rsidRDefault="00CB4D3A" w:rsidP="00B755CF">
            <w:pPr>
              <w:jc w:val="center"/>
              <w:rPr>
                <w:rFonts w:ascii="Arial" w:hAnsi="Arial" w:cs="Arial"/>
                <w:szCs w:val="20"/>
                <w:shd w:val="clear" w:color="auto" w:fill="FFFFFF"/>
              </w:rPr>
            </w:pPr>
          </w:p>
        </w:tc>
      </w:tr>
      <w:tr w:rsidR="00CB4D3A" w:rsidRPr="00C37B52" w14:paraId="13BC59BF" w14:textId="77777777" w:rsidTr="006C2A6D">
        <w:trPr>
          <w:trHeight w:val="204"/>
        </w:trPr>
        <w:tc>
          <w:tcPr>
            <w:tcW w:w="2802" w:type="dxa"/>
            <w:vMerge/>
            <w:vAlign w:val="center"/>
          </w:tcPr>
          <w:p w14:paraId="44FE0C9B" w14:textId="77777777" w:rsidR="00CB4D3A" w:rsidRPr="00C37B52" w:rsidRDefault="00CB4D3A" w:rsidP="00990A12">
            <w:pPr>
              <w:rPr>
                <w:rFonts w:ascii="Arial" w:eastAsia="Times New Roman" w:hAnsi="Arial" w:cs="Arial"/>
                <w:bCs/>
                <w:sz w:val="20"/>
                <w:szCs w:val="20"/>
                <w:lang w:eastAsia="lt-LT"/>
              </w:rPr>
            </w:pPr>
          </w:p>
        </w:tc>
        <w:tc>
          <w:tcPr>
            <w:tcW w:w="2551" w:type="dxa"/>
            <w:vAlign w:val="center"/>
          </w:tcPr>
          <w:p w14:paraId="61366356" w14:textId="77777777" w:rsidR="00CB4D3A" w:rsidRDefault="00CB4D3A" w:rsidP="00990A12">
            <w:pPr>
              <w:rPr>
                <w:rFonts w:ascii="Arial" w:hAnsi="Arial" w:cs="Arial"/>
                <w:b/>
                <w:bCs/>
                <w:color w:val="0070C0"/>
                <w:sz w:val="20"/>
                <w:szCs w:val="20"/>
              </w:rPr>
            </w:pPr>
            <w:r>
              <w:rPr>
                <w:rFonts w:ascii="Arial" w:hAnsi="Arial" w:cs="Arial"/>
                <w:b/>
                <w:bCs/>
                <w:color w:val="0070C0"/>
                <w:sz w:val="20"/>
                <w:szCs w:val="20"/>
              </w:rPr>
              <w:t>Specifični cilj 9a4</w:t>
            </w:r>
          </w:p>
          <w:p w14:paraId="7E8DC097" w14:textId="77777777" w:rsidR="00CB4D3A" w:rsidRPr="00990A12" w:rsidRDefault="00CB4D3A" w:rsidP="00990A12">
            <w:pPr>
              <w:rPr>
                <w:rFonts w:ascii="Arial" w:hAnsi="Arial" w:cs="Arial"/>
                <w:b/>
                <w:bCs/>
                <w:sz w:val="20"/>
                <w:szCs w:val="20"/>
              </w:rPr>
            </w:pPr>
            <w:r>
              <w:rPr>
                <w:rFonts w:ascii="Arial" w:hAnsi="Arial" w:cs="Arial"/>
                <w:b/>
                <w:bCs/>
                <w:sz w:val="20"/>
                <w:szCs w:val="20"/>
              </w:rPr>
              <w:t>Provedba pilot aktivnosti koje imaju za cilj promociju socijalne uključenosti i smanjenje siromaštva ratnih veterana i žrtava rata</w:t>
            </w:r>
          </w:p>
        </w:tc>
        <w:tc>
          <w:tcPr>
            <w:tcW w:w="2268" w:type="dxa"/>
            <w:vAlign w:val="center"/>
          </w:tcPr>
          <w:p w14:paraId="1F2265B5" w14:textId="09EA3ACA" w:rsidR="00CB4D3A" w:rsidRDefault="00CB4D3A" w:rsidP="000C492C">
            <w:pPr>
              <w:jc w:val="center"/>
              <w:rPr>
                <w:rFonts w:ascii="Arial" w:hAnsi="Arial" w:cs="Arial"/>
                <w:szCs w:val="20"/>
                <w:shd w:val="clear" w:color="auto" w:fill="FFFFFF"/>
              </w:rPr>
            </w:pPr>
            <w:r w:rsidRPr="00CB4D3A">
              <w:rPr>
                <w:rFonts w:ascii="Arial" w:hAnsi="Arial" w:cs="Arial"/>
                <w:szCs w:val="20"/>
                <w:shd w:val="clear" w:color="auto" w:fill="FFFFFF"/>
              </w:rPr>
              <w:t>18.713.562</w:t>
            </w:r>
            <w:r>
              <w:rPr>
                <w:rFonts w:ascii="Arial" w:hAnsi="Arial" w:cs="Arial"/>
                <w:szCs w:val="20"/>
                <w:shd w:val="clear" w:color="auto" w:fill="FFFFFF"/>
              </w:rPr>
              <w:t xml:space="preserve"> </w:t>
            </w:r>
            <w:r w:rsidRPr="000C492C">
              <w:rPr>
                <w:rFonts w:ascii="Arial" w:hAnsi="Arial" w:cs="Arial"/>
                <w:szCs w:val="20"/>
                <w:shd w:val="clear" w:color="auto" w:fill="FFFFFF"/>
              </w:rPr>
              <w:t>€</w:t>
            </w:r>
          </w:p>
        </w:tc>
        <w:tc>
          <w:tcPr>
            <w:tcW w:w="1667" w:type="dxa"/>
            <w:vMerge/>
            <w:vAlign w:val="center"/>
          </w:tcPr>
          <w:p w14:paraId="05A4862F" w14:textId="77777777" w:rsidR="00CB4D3A" w:rsidRPr="00097818" w:rsidRDefault="00CB4D3A" w:rsidP="00B755CF">
            <w:pPr>
              <w:jc w:val="center"/>
              <w:rPr>
                <w:rFonts w:ascii="Arial" w:hAnsi="Arial" w:cs="Arial"/>
                <w:szCs w:val="20"/>
                <w:shd w:val="clear" w:color="auto" w:fill="FFFFFF"/>
              </w:rPr>
            </w:pPr>
          </w:p>
        </w:tc>
      </w:tr>
      <w:tr w:rsidR="00CB4D3A" w:rsidRPr="00C37B52" w14:paraId="61060C46" w14:textId="77777777" w:rsidTr="006C2A6D">
        <w:trPr>
          <w:trHeight w:val="204"/>
        </w:trPr>
        <w:tc>
          <w:tcPr>
            <w:tcW w:w="2802" w:type="dxa"/>
            <w:vMerge/>
            <w:vAlign w:val="center"/>
          </w:tcPr>
          <w:p w14:paraId="3BCBAF5B" w14:textId="77777777" w:rsidR="00CB4D3A" w:rsidRPr="00C37B52" w:rsidRDefault="00CB4D3A" w:rsidP="00990A12">
            <w:pPr>
              <w:rPr>
                <w:rFonts w:ascii="Arial" w:eastAsia="Times New Roman" w:hAnsi="Arial" w:cs="Arial"/>
                <w:bCs/>
                <w:sz w:val="20"/>
                <w:szCs w:val="20"/>
                <w:lang w:eastAsia="lt-LT"/>
              </w:rPr>
            </w:pPr>
          </w:p>
        </w:tc>
        <w:tc>
          <w:tcPr>
            <w:tcW w:w="2551" w:type="dxa"/>
            <w:vAlign w:val="center"/>
          </w:tcPr>
          <w:p w14:paraId="10130E07" w14:textId="77777777" w:rsidR="00CB4D3A" w:rsidRDefault="00CB4D3A" w:rsidP="00CB4D3A">
            <w:pPr>
              <w:rPr>
                <w:rFonts w:ascii="Arial" w:hAnsi="Arial" w:cs="Arial"/>
                <w:b/>
                <w:bCs/>
                <w:color w:val="0070C0"/>
                <w:sz w:val="20"/>
                <w:szCs w:val="20"/>
              </w:rPr>
            </w:pPr>
            <w:r>
              <w:rPr>
                <w:rFonts w:ascii="Arial" w:hAnsi="Arial" w:cs="Arial"/>
                <w:b/>
                <w:bCs/>
                <w:color w:val="0070C0"/>
                <w:sz w:val="20"/>
                <w:szCs w:val="20"/>
              </w:rPr>
              <w:t>Specifični cilj 9a5</w:t>
            </w:r>
          </w:p>
          <w:p w14:paraId="460DDF76" w14:textId="77777777" w:rsidR="00CB4D3A" w:rsidRPr="00DA51D4" w:rsidRDefault="00CB4D3A" w:rsidP="00CB4D3A">
            <w:pPr>
              <w:rPr>
                <w:rFonts w:ascii="Arial" w:hAnsi="Arial" w:cs="Arial"/>
                <w:b/>
                <w:bCs/>
                <w:sz w:val="20"/>
                <w:szCs w:val="20"/>
              </w:rPr>
            </w:pPr>
            <w:r w:rsidRPr="00DA51D4">
              <w:rPr>
                <w:rFonts w:ascii="Arial" w:hAnsi="Arial" w:cs="Arial"/>
                <w:b/>
                <w:bCs/>
                <w:sz w:val="20"/>
                <w:szCs w:val="20"/>
              </w:rPr>
              <w:t>Jačanje kapaciteta sustava za borbu protiv COVID-19 u Republici Hrvatskoj</w:t>
            </w:r>
          </w:p>
          <w:p w14:paraId="1D427F32" w14:textId="77777777" w:rsidR="00CB4D3A" w:rsidRDefault="00CB4D3A" w:rsidP="00990A12">
            <w:pPr>
              <w:rPr>
                <w:rFonts w:ascii="Arial" w:hAnsi="Arial" w:cs="Arial"/>
                <w:b/>
                <w:bCs/>
                <w:color w:val="0070C0"/>
                <w:sz w:val="20"/>
                <w:szCs w:val="20"/>
              </w:rPr>
            </w:pPr>
          </w:p>
        </w:tc>
        <w:tc>
          <w:tcPr>
            <w:tcW w:w="2268" w:type="dxa"/>
            <w:vAlign w:val="center"/>
          </w:tcPr>
          <w:p w14:paraId="1B166607" w14:textId="77777777" w:rsidR="00CB4D3A" w:rsidRDefault="00CB4D3A" w:rsidP="000C492C">
            <w:pPr>
              <w:jc w:val="center"/>
              <w:rPr>
                <w:rFonts w:ascii="Arial" w:hAnsi="Arial" w:cs="Arial"/>
                <w:szCs w:val="20"/>
                <w:shd w:val="clear" w:color="auto" w:fill="FFFFFF"/>
              </w:rPr>
            </w:pPr>
            <w:r w:rsidRPr="00CB4D3A">
              <w:rPr>
                <w:rFonts w:ascii="Arial" w:hAnsi="Arial" w:cs="Arial"/>
                <w:szCs w:val="20"/>
                <w:shd w:val="clear" w:color="auto" w:fill="FFFFFF"/>
              </w:rPr>
              <w:t>50.000.000</w:t>
            </w:r>
            <w:r>
              <w:rPr>
                <w:rFonts w:ascii="Arial" w:hAnsi="Arial" w:cs="Arial"/>
                <w:szCs w:val="20"/>
                <w:shd w:val="clear" w:color="auto" w:fill="FFFFFF"/>
              </w:rPr>
              <w:t xml:space="preserve"> </w:t>
            </w:r>
            <w:r w:rsidRPr="000C492C">
              <w:rPr>
                <w:rFonts w:ascii="Arial" w:hAnsi="Arial" w:cs="Arial"/>
                <w:szCs w:val="20"/>
                <w:shd w:val="clear" w:color="auto" w:fill="FFFFFF"/>
              </w:rPr>
              <w:t>€</w:t>
            </w:r>
          </w:p>
        </w:tc>
        <w:tc>
          <w:tcPr>
            <w:tcW w:w="1667" w:type="dxa"/>
            <w:vMerge/>
            <w:vAlign w:val="center"/>
          </w:tcPr>
          <w:p w14:paraId="4554CB3F" w14:textId="77777777" w:rsidR="00CB4D3A" w:rsidRPr="00097818" w:rsidRDefault="00CB4D3A" w:rsidP="00B755CF">
            <w:pPr>
              <w:jc w:val="center"/>
              <w:rPr>
                <w:rFonts w:ascii="Arial" w:hAnsi="Arial" w:cs="Arial"/>
                <w:szCs w:val="20"/>
                <w:shd w:val="clear" w:color="auto" w:fill="FFFFFF"/>
              </w:rPr>
            </w:pPr>
          </w:p>
        </w:tc>
      </w:tr>
      <w:tr w:rsidR="00B755CF" w:rsidRPr="00C37B52" w14:paraId="09F5537D" w14:textId="77777777" w:rsidTr="006C2A6D">
        <w:trPr>
          <w:trHeight w:val="2111"/>
        </w:trPr>
        <w:tc>
          <w:tcPr>
            <w:tcW w:w="2802" w:type="dxa"/>
            <w:vAlign w:val="center"/>
          </w:tcPr>
          <w:p w14:paraId="4011B1D8" w14:textId="77777777" w:rsidR="00B755CF" w:rsidRPr="00C37B52" w:rsidRDefault="00B755CF" w:rsidP="00990A12">
            <w:pPr>
              <w:widowControl w:val="0"/>
              <w:tabs>
                <w:tab w:val="left" w:pos="1276"/>
              </w:tabs>
              <w:adjustRightInd w:val="0"/>
              <w:textAlignment w:val="baseline"/>
              <w:rPr>
                <w:rFonts w:ascii="Arial" w:hAnsi="Arial" w:cs="Arial"/>
                <w:b/>
                <w:color w:val="0070C0"/>
              </w:rPr>
            </w:pPr>
            <w:r w:rsidRPr="00C37B52">
              <w:rPr>
                <w:rFonts w:ascii="Arial" w:hAnsi="Arial" w:cs="Arial"/>
                <w:b/>
                <w:color w:val="0070C0"/>
              </w:rPr>
              <w:t>Investicijski prioritet 9b</w:t>
            </w:r>
          </w:p>
          <w:p w14:paraId="01E09233" w14:textId="77777777" w:rsidR="00B755CF" w:rsidRPr="00C37B52" w:rsidRDefault="00B755CF" w:rsidP="00990A12">
            <w:pPr>
              <w:widowControl w:val="0"/>
              <w:tabs>
                <w:tab w:val="left" w:pos="1276"/>
              </w:tabs>
              <w:adjustRightInd w:val="0"/>
              <w:textAlignment w:val="baseline"/>
              <w:rPr>
                <w:rFonts w:ascii="Arial" w:hAnsi="Arial" w:cs="Arial"/>
                <w:sz w:val="20"/>
                <w:szCs w:val="20"/>
              </w:rPr>
            </w:pPr>
            <w:r w:rsidRPr="00C37B52">
              <w:rPr>
                <w:rFonts w:ascii="Arial" w:hAnsi="Arial" w:cs="Arial"/>
                <w:b/>
                <w:bCs/>
                <w:sz w:val="20"/>
                <w:szCs w:val="20"/>
              </w:rPr>
              <w:t>Pružanje podrške fizičkoj, gospodarskoj i socijalnoj obnovi ugroženih zajednica u urbanim i ruralnim područjima</w:t>
            </w:r>
          </w:p>
        </w:tc>
        <w:tc>
          <w:tcPr>
            <w:tcW w:w="2551" w:type="dxa"/>
            <w:vAlign w:val="center"/>
          </w:tcPr>
          <w:p w14:paraId="1F556321" w14:textId="77777777" w:rsidR="00B755CF" w:rsidRPr="00C37B52" w:rsidRDefault="00B755CF" w:rsidP="00C37B52">
            <w:pPr>
              <w:widowControl w:val="0"/>
              <w:tabs>
                <w:tab w:val="left" w:pos="622"/>
              </w:tabs>
              <w:rPr>
                <w:rFonts w:ascii="Arial" w:eastAsia="AngsanaUPC" w:hAnsi="Arial" w:cs="Arial"/>
                <w:b/>
                <w:bCs/>
                <w:color w:val="0070C0"/>
                <w:sz w:val="20"/>
                <w:szCs w:val="20"/>
                <w:lang w:eastAsia="lt-LT"/>
              </w:rPr>
            </w:pPr>
            <w:r w:rsidRPr="00C37B52">
              <w:rPr>
                <w:rFonts w:ascii="Arial" w:eastAsia="AngsanaUPC" w:hAnsi="Arial" w:cs="Arial"/>
                <w:b/>
                <w:bCs/>
                <w:color w:val="0070C0"/>
                <w:sz w:val="20"/>
                <w:szCs w:val="20"/>
                <w:lang w:eastAsia="lt-LT"/>
              </w:rPr>
              <w:t>Specifični cilj  9b1</w:t>
            </w:r>
          </w:p>
          <w:p w14:paraId="29C8B019" w14:textId="77777777" w:rsidR="00B755CF" w:rsidRPr="0062292E" w:rsidRDefault="00B755CF" w:rsidP="001E5D14">
            <w:pPr>
              <w:widowControl w:val="0"/>
              <w:tabs>
                <w:tab w:val="left" w:pos="622"/>
              </w:tabs>
              <w:rPr>
                <w:rFonts w:ascii="Arial" w:eastAsia="AngsanaUPC" w:hAnsi="Arial" w:cs="Arial"/>
                <w:b/>
                <w:bCs/>
                <w:sz w:val="20"/>
                <w:szCs w:val="20"/>
                <w:lang w:eastAsia="lt-LT"/>
              </w:rPr>
            </w:pPr>
            <w:r w:rsidRPr="00C37B52">
              <w:rPr>
                <w:rFonts w:ascii="Arial" w:eastAsia="AngsanaUPC" w:hAnsi="Arial" w:cs="Arial"/>
                <w:b/>
                <w:bCs/>
                <w:sz w:val="20"/>
                <w:szCs w:val="20"/>
                <w:lang w:eastAsia="lt-LT"/>
              </w:rPr>
              <w:t xml:space="preserve">Održiva fizička, socijalna i gospodarska </w:t>
            </w:r>
            <w:r>
              <w:rPr>
                <w:rFonts w:ascii="Arial" w:eastAsia="AngsanaUPC" w:hAnsi="Arial" w:cs="Arial"/>
                <w:b/>
                <w:bCs/>
                <w:sz w:val="20"/>
                <w:szCs w:val="20"/>
                <w:lang w:eastAsia="lt-LT"/>
              </w:rPr>
              <w:t xml:space="preserve">regeneracija pet depriviranih </w:t>
            </w:r>
            <w:r w:rsidRPr="00C37B52">
              <w:rPr>
                <w:rFonts w:ascii="Arial" w:eastAsia="AngsanaUPC" w:hAnsi="Arial" w:cs="Arial"/>
                <w:b/>
                <w:bCs/>
                <w:sz w:val="20"/>
                <w:szCs w:val="20"/>
                <w:lang w:eastAsia="lt-LT"/>
              </w:rPr>
              <w:t xml:space="preserve">pilot područja </w:t>
            </w:r>
            <w:r>
              <w:rPr>
                <w:rFonts w:ascii="Arial" w:eastAsia="AngsanaUPC" w:hAnsi="Arial" w:cs="Arial"/>
                <w:b/>
                <w:bCs/>
                <w:sz w:val="20"/>
                <w:szCs w:val="20"/>
                <w:lang w:eastAsia="lt-LT"/>
              </w:rPr>
              <w:t>s ciljem</w:t>
            </w:r>
            <w:r w:rsidRPr="00C37B52">
              <w:rPr>
                <w:rFonts w:ascii="Arial" w:eastAsia="AngsanaUPC" w:hAnsi="Arial" w:cs="Arial"/>
                <w:b/>
                <w:bCs/>
                <w:sz w:val="20"/>
                <w:szCs w:val="20"/>
                <w:lang w:eastAsia="lt-LT"/>
              </w:rPr>
              <w:t xml:space="preserve"> smanjenj</w:t>
            </w:r>
            <w:r w:rsidR="001E5D14">
              <w:rPr>
                <w:rFonts w:ascii="Arial" w:eastAsia="AngsanaUPC" w:hAnsi="Arial" w:cs="Arial"/>
                <w:b/>
                <w:bCs/>
                <w:sz w:val="20"/>
                <w:szCs w:val="20"/>
                <w:lang w:eastAsia="lt-LT"/>
              </w:rPr>
              <w:t>a</w:t>
            </w:r>
            <w:r w:rsidRPr="00C37B52">
              <w:rPr>
                <w:rFonts w:ascii="Arial" w:eastAsia="AngsanaUPC" w:hAnsi="Arial" w:cs="Arial"/>
                <w:b/>
                <w:bCs/>
                <w:sz w:val="20"/>
                <w:szCs w:val="20"/>
                <w:lang w:eastAsia="lt-LT"/>
              </w:rPr>
              <w:t xml:space="preserve"> socijalnih </w:t>
            </w:r>
            <w:r>
              <w:rPr>
                <w:rFonts w:ascii="Arial" w:eastAsia="AngsanaUPC" w:hAnsi="Arial" w:cs="Arial"/>
                <w:b/>
                <w:bCs/>
                <w:sz w:val="20"/>
                <w:szCs w:val="20"/>
                <w:lang w:eastAsia="lt-LT"/>
              </w:rPr>
              <w:t>nejednakosti</w:t>
            </w:r>
            <w:r w:rsidRPr="00C37B52">
              <w:rPr>
                <w:rFonts w:ascii="Arial" w:eastAsia="AngsanaUPC" w:hAnsi="Arial" w:cs="Arial"/>
                <w:b/>
                <w:bCs/>
                <w:sz w:val="20"/>
                <w:szCs w:val="20"/>
                <w:lang w:eastAsia="lt-LT"/>
              </w:rPr>
              <w:t>, isključ</w:t>
            </w:r>
            <w:r>
              <w:rPr>
                <w:rFonts w:ascii="Arial" w:eastAsia="AngsanaUPC" w:hAnsi="Arial" w:cs="Arial"/>
                <w:b/>
                <w:bCs/>
                <w:sz w:val="20"/>
                <w:szCs w:val="20"/>
                <w:lang w:eastAsia="lt-LT"/>
              </w:rPr>
              <w:t>enosti</w:t>
            </w:r>
            <w:r w:rsidRPr="00C37B52">
              <w:rPr>
                <w:rFonts w:ascii="Arial" w:eastAsia="AngsanaUPC" w:hAnsi="Arial" w:cs="Arial"/>
                <w:b/>
                <w:bCs/>
                <w:sz w:val="20"/>
                <w:szCs w:val="20"/>
                <w:lang w:eastAsia="lt-LT"/>
              </w:rPr>
              <w:t xml:space="preserve"> i siromaštva</w:t>
            </w:r>
          </w:p>
        </w:tc>
        <w:tc>
          <w:tcPr>
            <w:tcW w:w="2268" w:type="dxa"/>
            <w:vAlign w:val="center"/>
          </w:tcPr>
          <w:p w14:paraId="13188806" w14:textId="5886D23F" w:rsidR="00B755CF" w:rsidRPr="00097818" w:rsidRDefault="00392AD5" w:rsidP="00097818">
            <w:pPr>
              <w:widowControl w:val="0"/>
              <w:tabs>
                <w:tab w:val="left" w:pos="622"/>
              </w:tabs>
              <w:jc w:val="center"/>
              <w:rPr>
                <w:rFonts w:ascii="Arial" w:hAnsi="Arial" w:cs="Arial"/>
                <w:sz w:val="20"/>
                <w:szCs w:val="20"/>
              </w:rPr>
            </w:pPr>
            <w:r w:rsidRPr="00392AD5">
              <w:rPr>
                <w:rFonts w:ascii="Arial" w:hAnsi="Arial" w:cs="Arial"/>
                <w:szCs w:val="20"/>
              </w:rPr>
              <w:t>93.567.812</w:t>
            </w:r>
            <w:r>
              <w:rPr>
                <w:rFonts w:ascii="Arial" w:hAnsi="Arial" w:cs="Arial"/>
                <w:bCs/>
                <w:szCs w:val="20"/>
              </w:rPr>
              <w:t xml:space="preserve"> </w:t>
            </w:r>
            <w:r w:rsidR="00B755CF" w:rsidRPr="00097818">
              <w:rPr>
                <w:rFonts w:ascii="Arial" w:hAnsi="Arial" w:cs="Arial"/>
                <w:bCs/>
                <w:szCs w:val="20"/>
              </w:rPr>
              <w:t>€</w:t>
            </w:r>
          </w:p>
        </w:tc>
        <w:tc>
          <w:tcPr>
            <w:tcW w:w="1667" w:type="dxa"/>
            <w:vAlign w:val="center"/>
          </w:tcPr>
          <w:p w14:paraId="2F2718F6" w14:textId="473C9254" w:rsidR="00B755CF" w:rsidRPr="00097818" w:rsidRDefault="00392AD5" w:rsidP="00B755CF">
            <w:pPr>
              <w:widowControl w:val="0"/>
              <w:tabs>
                <w:tab w:val="left" w:pos="622"/>
              </w:tabs>
              <w:jc w:val="center"/>
              <w:rPr>
                <w:rFonts w:ascii="Arial" w:hAnsi="Arial" w:cs="Arial"/>
                <w:szCs w:val="20"/>
              </w:rPr>
            </w:pPr>
            <w:r w:rsidRPr="00392AD5">
              <w:rPr>
                <w:rFonts w:ascii="Arial" w:hAnsi="Arial" w:cs="Arial"/>
                <w:szCs w:val="20"/>
              </w:rPr>
              <w:t>93.567.812</w:t>
            </w:r>
            <w:r>
              <w:rPr>
                <w:rFonts w:ascii="Arial" w:hAnsi="Arial" w:cs="Arial"/>
                <w:szCs w:val="20"/>
              </w:rPr>
              <w:t xml:space="preserve"> </w:t>
            </w:r>
            <w:r w:rsidR="00646353" w:rsidRPr="00097818">
              <w:rPr>
                <w:rFonts w:ascii="Arial" w:hAnsi="Arial" w:cs="Arial"/>
                <w:bCs/>
                <w:sz w:val="20"/>
                <w:szCs w:val="20"/>
              </w:rPr>
              <w:t>€</w:t>
            </w:r>
          </w:p>
        </w:tc>
      </w:tr>
      <w:tr w:rsidR="00B755CF" w:rsidRPr="00C37B52" w14:paraId="0A3E0F0F" w14:textId="77777777" w:rsidTr="006C2A6D">
        <w:trPr>
          <w:trHeight w:val="1134"/>
        </w:trPr>
        <w:tc>
          <w:tcPr>
            <w:tcW w:w="5353" w:type="dxa"/>
            <w:gridSpan w:val="2"/>
            <w:shd w:val="clear" w:color="auto" w:fill="D9D9D9" w:themeFill="background1" w:themeFillShade="D9"/>
            <w:vAlign w:val="center"/>
          </w:tcPr>
          <w:p w14:paraId="239085C7" w14:textId="77777777" w:rsidR="00B755CF" w:rsidRPr="00C37B52" w:rsidRDefault="00B755CF" w:rsidP="00C37B52">
            <w:pPr>
              <w:rPr>
                <w:rFonts w:ascii="Arial" w:eastAsia="Times New Roman" w:hAnsi="Arial" w:cs="Arial"/>
                <w:b/>
                <w:sz w:val="20"/>
                <w:szCs w:val="20"/>
              </w:rPr>
            </w:pPr>
            <w:r w:rsidRPr="00C37B52">
              <w:rPr>
                <w:rFonts w:ascii="Arial" w:eastAsia="Times New Roman" w:hAnsi="Arial" w:cs="Arial"/>
                <w:b/>
                <w:bCs/>
                <w:color w:val="0070C0"/>
                <w:sz w:val="24"/>
                <w:szCs w:val="20"/>
                <w:lang w:eastAsia="lt-LT"/>
              </w:rPr>
              <w:t>Prioritetna os 9: Obrazovanje, vještine i cjeloživotno učenje</w:t>
            </w:r>
          </w:p>
        </w:tc>
        <w:tc>
          <w:tcPr>
            <w:tcW w:w="2268" w:type="dxa"/>
            <w:shd w:val="clear" w:color="auto" w:fill="D9D9D9" w:themeFill="background1" w:themeFillShade="D9"/>
            <w:vAlign w:val="center"/>
          </w:tcPr>
          <w:p w14:paraId="7A68F2F0"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273CE49D"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9:</w:t>
            </w:r>
          </w:p>
          <w:p w14:paraId="661B2596" w14:textId="4E2B6869" w:rsidR="00B755CF" w:rsidRPr="00C37B52" w:rsidRDefault="003646A6" w:rsidP="0062292E">
            <w:pPr>
              <w:rPr>
                <w:rFonts w:ascii="Arial" w:eastAsia="Times New Roman" w:hAnsi="Arial" w:cs="Arial"/>
                <w:b/>
                <w:bCs/>
                <w:iCs/>
                <w:szCs w:val="20"/>
                <w:lang w:eastAsia="lt-LT"/>
              </w:rPr>
            </w:pPr>
            <w:r w:rsidRPr="003646A6">
              <w:rPr>
                <w:rFonts w:ascii="Arial" w:eastAsia="Times New Roman" w:hAnsi="Arial" w:cs="Arial"/>
                <w:b/>
                <w:bCs/>
                <w:iCs/>
                <w:sz w:val="24"/>
                <w:szCs w:val="20"/>
                <w:lang w:eastAsia="lt-LT"/>
              </w:rPr>
              <w:t>304.914.791</w:t>
            </w:r>
            <w:r>
              <w:rPr>
                <w:rFonts w:ascii="Arial" w:eastAsia="Times New Roman" w:hAnsi="Arial" w:cs="Arial"/>
                <w:b/>
                <w:bCs/>
                <w:iCs/>
                <w:sz w:val="24"/>
                <w:szCs w:val="20"/>
                <w:lang w:eastAsia="lt-LT"/>
              </w:rPr>
              <w:t xml:space="preserve"> </w:t>
            </w:r>
            <w:r w:rsidR="00B755CF" w:rsidRPr="00C37B52">
              <w:rPr>
                <w:rFonts w:ascii="Arial" w:eastAsia="Times New Roman" w:hAnsi="Arial" w:cs="Arial"/>
                <w:b/>
                <w:bCs/>
                <w:iCs/>
                <w:sz w:val="24"/>
                <w:szCs w:val="20"/>
                <w:lang w:eastAsia="lt-LT"/>
              </w:rPr>
              <w:t>€</w:t>
            </w:r>
          </w:p>
        </w:tc>
        <w:tc>
          <w:tcPr>
            <w:tcW w:w="1667" w:type="dxa"/>
            <w:shd w:val="clear" w:color="auto" w:fill="D9D9D9" w:themeFill="background1" w:themeFillShade="D9"/>
            <w:vAlign w:val="center"/>
          </w:tcPr>
          <w:p w14:paraId="3A7DE16E" w14:textId="77777777" w:rsidR="00B755CF" w:rsidRPr="00C37B52" w:rsidRDefault="00646353" w:rsidP="00B755CF">
            <w:pPr>
              <w:jc w:val="center"/>
              <w:rPr>
                <w:rFonts w:ascii="Arial" w:hAnsi="Arial" w:cs="Arial"/>
                <w:b/>
                <w:color w:val="0070C0"/>
              </w:rPr>
            </w:pPr>
            <w:r>
              <w:rPr>
                <w:rFonts w:ascii="Arial" w:hAnsi="Arial" w:cs="Arial"/>
                <w:b/>
                <w:color w:val="0070C0"/>
              </w:rPr>
              <w:t>Ukupna alokacija za investicijske prioritete</w:t>
            </w:r>
          </w:p>
        </w:tc>
      </w:tr>
      <w:tr w:rsidR="00646353" w:rsidRPr="00C37B52" w14:paraId="598B9EF5" w14:textId="77777777" w:rsidTr="006C2A6D">
        <w:trPr>
          <w:trHeight w:val="2114"/>
        </w:trPr>
        <w:tc>
          <w:tcPr>
            <w:tcW w:w="2802" w:type="dxa"/>
            <w:vMerge w:val="restart"/>
            <w:vAlign w:val="center"/>
          </w:tcPr>
          <w:p w14:paraId="09D45A9D" w14:textId="77777777" w:rsidR="00646353" w:rsidRPr="00C37B52" w:rsidRDefault="00646353" w:rsidP="00990A12">
            <w:pPr>
              <w:widowControl w:val="0"/>
              <w:tabs>
                <w:tab w:val="left" w:pos="1276"/>
              </w:tabs>
              <w:adjustRightInd w:val="0"/>
              <w:textAlignment w:val="baseline"/>
              <w:rPr>
                <w:rFonts w:ascii="Arial" w:hAnsi="Arial" w:cs="Arial"/>
                <w:b/>
                <w:color w:val="0070C0"/>
              </w:rPr>
            </w:pPr>
            <w:r w:rsidRPr="00C37B52">
              <w:rPr>
                <w:rFonts w:ascii="Arial" w:hAnsi="Arial" w:cs="Arial"/>
                <w:b/>
                <w:color w:val="0070C0"/>
              </w:rPr>
              <w:t>Investicijski prioritet 10a</w:t>
            </w:r>
          </w:p>
          <w:p w14:paraId="32A4FA4D" w14:textId="77777777" w:rsidR="00646353" w:rsidRPr="00C37B52" w:rsidRDefault="00646353" w:rsidP="00990A12">
            <w:pPr>
              <w:widowControl w:val="0"/>
              <w:tabs>
                <w:tab w:val="left" w:pos="1276"/>
              </w:tabs>
              <w:adjustRightInd w:val="0"/>
              <w:textAlignment w:val="baseline"/>
              <w:rPr>
                <w:rFonts w:ascii="Arial" w:hAnsi="Arial" w:cs="Arial"/>
                <w:sz w:val="20"/>
                <w:szCs w:val="20"/>
              </w:rPr>
            </w:pPr>
            <w:r w:rsidRPr="00C37B52">
              <w:rPr>
                <w:rFonts w:ascii="Arial" w:hAnsi="Arial" w:cs="Arial"/>
                <w:b/>
                <w:bCs/>
                <w:sz w:val="20"/>
                <w:szCs w:val="20"/>
              </w:rPr>
              <w:t xml:space="preserve">Ulaganje u obrazovanje, vještine i cjeloživotno učenje kroz razvoj infrastrukture za obrazovanje i osposobljavanje </w:t>
            </w:r>
          </w:p>
        </w:tc>
        <w:tc>
          <w:tcPr>
            <w:tcW w:w="2551" w:type="dxa"/>
            <w:vAlign w:val="center"/>
          </w:tcPr>
          <w:p w14:paraId="7E231776" w14:textId="77777777" w:rsidR="00646353" w:rsidRPr="00C37B52" w:rsidRDefault="00646353" w:rsidP="00C37B52">
            <w:pPr>
              <w:widowControl w:val="0"/>
              <w:tabs>
                <w:tab w:val="left" w:pos="622"/>
              </w:tabs>
              <w:rPr>
                <w:rFonts w:ascii="Arial" w:eastAsia="AngsanaUPC" w:hAnsi="Arial" w:cs="Arial"/>
                <w:bCs/>
                <w:color w:val="0070C0"/>
                <w:sz w:val="20"/>
                <w:szCs w:val="20"/>
                <w:lang w:eastAsia="lt-LT"/>
              </w:rPr>
            </w:pPr>
            <w:r w:rsidRPr="00C37B52">
              <w:rPr>
                <w:rFonts w:ascii="Arial" w:eastAsia="AngsanaUPC" w:hAnsi="Arial" w:cs="Arial"/>
                <w:b/>
                <w:bCs/>
                <w:color w:val="0070C0"/>
                <w:sz w:val="20"/>
                <w:szCs w:val="20"/>
                <w:lang w:eastAsia="lt-LT"/>
              </w:rPr>
              <w:t>Specifični cilj 10a1</w:t>
            </w:r>
          </w:p>
          <w:p w14:paraId="2348129D" w14:textId="77777777" w:rsidR="00646353" w:rsidRPr="00C37B52" w:rsidRDefault="00646353" w:rsidP="00C37B52">
            <w:pPr>
              <w:widowControl w:val="0"/>
              <w:tabs>
                <w:tab w:val="left" w:pos="622"/>
              </w:tabs>
              <w:rPr>
                <w:rFonts w:ascii="Arial" w:eastAsia="AngsanaUPC" w:hAnsi="Arial" w:cs="Arial"/>
                <w:bCs/>
                <w:sz w:val="20"/>
                <w:szCs w:val="20"/>
                <w:lang w:eastAsia="lt-LT"/>
              </w:rPr>
            </w:pPr>
            <w:r>
              <w:rPr>
                <w:rFonts w:ascii="Arial" w:eastAsia="AngsanaUPC" w:hAnsi="Arial" w:cs="Arial"/>
                <w:b/>
                <w:bCs/>
                <w:sz w:val="20"/>
                <w:szCs w:val="20"/>
                <w:lang w:eastAsia="lt-LT"/>
              </w:rPr>
              <w:t xml:space="preserve">Razvoj digitalno zrelih škola  koje su spremne za korištenje potencijala </w:t>
            </w:r>
            <w:r w:rsidRPr="00C37B52">
              <w:rPr>
                <w:rFonts w:ascii="Arial" w:eastAsia="AngsanaUPC" w:hAnsi="Arial" w:cs="Arial"/>
                <w:b/>
                <w:bCs/>
                <w:sz w:val="20"/>
                <w:szCs w:val="20"/>
                <w:lang w:eastAsia="lt-LT"/>
              </w:rPr>
              <w:t>informacijsk</w:t>
            </w:r>
            <w:r>
              <w:rPr>
                <w:rFonts w:ascii="Arial" w:eastAsia="AngsanaUPC" w:hAnsi="Arial" w:cs="Arial"/>
                <w:b/>
                <w:bCs/>
                <w:sz w:val="20"/>
                <w:szCs w:val="20"/>
                <w:lang w:eastAsia="lt-LT"/>
              </w:rPr>
              <w:t>o</w:t>
            </w:r>
            <w:r w:rsidRPr="00C37B52">
              <w:rPr>
                <w:rFonts w:ascii="Arial" w:eastAsia="AngsanaUPC" w:hAnsi="Arial" w:cs="Arial"/>
                <w:b/>
                <w:bCs/>
                <w:sz w:val="20"/>
                <w:szCs w:val="20"/>
                <w:lang w:eastAsia="lt-LT"/>
              </w:rPr>
              <w:t xml:space="preserve"> komunikacijske tehnologije u obrazovanju</w:t>
            </w:r>
            <w:r>
              <w:rPr>
                <w:rFonts w:ascii="Arial" w:eastAsia="AngsanaUPC" w:hAnsi="Arial" w:cs="Arial"/>
                <w:b/>
                <w:bCs/>
                <w:sz w:val="20"/>
                <w:szCs w:val="20"/>
                <w:lang w:eastAsia="lt-LT"/>
              </w:rPr>
              <w:t xml:space="preserve"> i razvoju vještina za 21. stoljeće, neophodnih na tržištu rada</w:t>
            </w:r>
            <w:r w:rsidRPr="00C37B52">
              <w:rPr>
                <w:rFonts w:ascii="Arial" w:eastAsia="AngsanaUPC" w:hAnsi="Arial" w:cs="Arial"/>
                <w:b/>
                <w:bCs/>
                <w:sz w:val="20"/>
                <w:szCs w:val="20"/>
                <w:lang w:eastAsia="lt-LT"/>
              </w:rPr>
              <w:t xml:space="preserve"> </w:t>
            </w:r>
          </w:p>
        </w:tc>
        <w:tc>
          <w:tcPr>
            <w:tcW w:w="2268" w:type="dxa"/>
            <w:vAlign w:val="center"/>
          </w:tcPr>
          <w:p w14:paraId="1EFED78C" w14:textId="38C8849D" w:rsidR="00646353" w:rsidRPr="00097818" w:rsidRDefault="00631FE8" w:rsidP="00132BE0">
            <w:pPr>
              <w:widowControl w:val="0"/>
              <w:tabs>
                <w:tab w:val="left" w:pos="622"/>
              </w:tabs>
              <w:jc w:val="center"/>
              <w:rPr>
                <w:rFonts w:ascii="Arial" w:hAnsi="Arial" w:cs="Arial"/>
                <w:szCs w:val="20"/>
              </w:rPr>
            </w:pPr>
            <w:r w:rsidRPr="00631FE8">
              <w:rPr>
                <w:rFonts w:ascii="Arial" w:hAnsi="Arial" w:cs="Arial"/>
                <w:szCs w:val="20"/>
              </w:rPr>
              <w:t>136.914.791</w:t>
            </w:r>
            <w:r>
              <w:rPr>
                <w:rFonts w:ascii="Arial" w:hAnsi="Arial" w:cs="Arial"/>
                <w:szCs w:val="20"/>
              </w:rPr>
              <w:t xml:space="preserve"> </w:t>
            </w:r>
            <w:r w:rsidR="00646353" w:rsidRPr="00097818">
              <w:rPr>
                <w:rFonts w:ascii="Arial" w:hAnsi="Arial" w:cs="Arial"/>
                <w:bCs/>
                <w:szCs w:val="20"/>
              </w:rPr>
              <w:t>€</w:t>
            </w:r>
          </w:p>
        </w:tc>
        <w:tc>
          <w:tcPr>
            <w:tcW w:w="1667" w:type="dxa"/>
            <w:vMerge w:val="restart"/>
            <w:vAlign w:val="center"/>
          </w:tcPr>
          <w:p w14:paraId="319FC66A" w14:textId="7F944A15" w:rsidR="00646353" w:rsidRPr="00097818" w:rsidRDefault="00631FE8" w:rsidP="00B755CF">
            <w:pPr>
              <w:widowControl w:val="0"/>
              <w:tabs>
                <w:tab w:val="left" w:pos="622"/>
              </w:tabs>
              <w:jc w:val="center"/>
              <w:rPr>
                <w:rFonts w:ascii="Arial" w:hAnsi="Arial" w:cs="Arial"/>
                <w:szCs w:val="20"/>
              </w:rPr>
            </w:pPr>
            <w:r w:rsidRPr="00631FE8">
              <w:rPr>
                <w:rFonts w:ascii="Arial" w:hAnsi="Arial" w:cs="Arial"/>
                <w:szCs w:val="20"/>
              </w:rPr>
              <w:t>304.914.791</w:t>
            </w:r>
            <w:r>
              <w:rPr>
                <w:rFonts w:ascii="Arial" w:hAnsi="Arial" w:cs="Arial"/>
                <w:szCs w:val="20"/>
              </w:rPr>
              <w:t xml:space="preserve"> </w:t>
            </w:r>
            <w:r w:rsidR="00646353" w:rsidRPr="00097818">
              <w:rPr>
                <w:rFonts w:ascii="Arial" w:hAnsi="Arial" w:cs="Arial"/>
                <w:bCs/>
                <w:szCs w:val="20"/>
              </w:rPr>
              <w:t>€</w:t>
            </w:r>
          </w:p>
        </w:tc>
      </w:tr>
      <w:tr w:rsidR="00646353" w:rsidRPr="00C37B52" w14:paraId="3CC9E376" w14:textId="77777777" w:rsidTr="006C2A6D">
        <w:trPr>
          <w:trHeight w:val="2665"/>
        </w:trPr>
        <w:tc>
          <w:tcPr>
            <w:tcW w:w="2802" w:type="dxa"/>
            <w:vMerge/>
          </w:tcPr>
          <w:p w14:paraId="5C5DFDA9" w14:textId="77777777" w:rsidR="00646353" w:rsidRPr="00C37B52" w:rsidRDefault="00646353" w:rsidP="00132BE0">
            <w:pPr>
              <w:rPr>
                <w:rFonts w:ascii="Arial" w:eastAsia="Times New Roman" w:hAnsi="Arial" w:cs="Arial"/>
                <w:bCs/>
                <w:sz w:val="20"/>
                <w:szCs w:val="20"/>
                <w:lang w:eastAsia="lt-LT"/>
              </w:rPr>
            </w:pPr>
          </w:p>
        </w:tc>
        <w:tc>
          <w:tcPr>
            <w:tcW w:w="2551" w:type="dxa"/>
            <w:vAlign w:val="center"/>
          </w:tcPr>
          <w:p w14:paraId="1CD92260" w14:textId="77777777" w:rsidR="00646353" w:rsidRPr="00C37B52" w:rsidRDefault="00646353" w:rsidP="00C37B52">
            <w:pPr>
              <w:rPr>
                <w:rFonts w:ascii="Arial" w:eastAsia="MS PGothic" w:hAnsi="Arial" w:cs="Arial"/>
                <w:color w:val="FF0000"/>
                <w:kern w:val="24"/>
              </w:rPr>
            </w:pPr>
            <w:r w:rsidRPr="00C37B52">
              <w:rPr>
                <w:rFonts w:ascii="Arial" w:eastAsia="AngsanaUPC" w:hAnsi="Arial" w:cs="Arial"/>
                <w:b/>
                <w:bCs/>
                <w:color w:val="0070C0"/>
                <w:sz w:val="20"/>
                <w:szCs w:val="20"/>
                <w:lang w:eastAsia="lt-LT"/>
              </w:rPr>
              <w:t xml:space="preserve">Specifični cilj </w:t>
            </w:r>
            <w:r w:rsidRPr="00097818">
              <w:rPr>
                <w:rFonts w:ascii="Arial" w:eastAsia="AngsanaUPC" w:hAnsi="Arial" w:cs="Arial"/>
                <w:b/>
                <w:bCs/>
                <w:color w:val="4F81BD" w:themeColor="accent1"/>
                <w:sz w:val="20"/>
                <w:szCs w:val="20"/>
                <w:lang w:eastAsia="lt-LT"/>
              </w:rPr>
              <w:t>10a2</w:t>
            </w:r>
          </w:p>
          <w:p w14:paraId="51087884" w14:textId="77777777" w:rsidR="00646353" w:rsidRPr="00C37B52" w:rsidRDefault="00646353" w:rsidP="00E6032D">
            <w:pPr>
              <w:rPr>
                <w:rFonts w:ascii="Arial" w:eastAsia="Times New Roman" w:hAnsi="Arial" w:cs="Arial"/>
                <w:b/>
                <w:sz w:val="20"/>
                <w:szCs w:val="20"/>
              </w:rPr>
            </w:pPr>
            <w:r w:rsidRPr="00C37B52">
              <w:rPr>
                <w:rFonts w:ascii="Arial" w:eastAsia="AngsanaUPC" w:hAnsi="Arial" w:cs="Arial"/>
                <w:b/>
                <w:bCs/>
                <w:sz w:val="20"/>
                <w:szCs w:val="20"/>
                <w:lang w:eastAsia="lt-LT"/>
              </w:rPr>
              <w:t>Modernizacija</w:t>
            </w:r>
            <w:r w:rsidR="00E6032D">
              <w:rPr>
                <w:rFonts w:ascii="Arial" w:eastAsia="AngsanaUPC" w:hAnsi="Arial" w:cs="Arial"/>
                <w:b/>
                <w:bCs/>
                <w:sz w:val="20"/>
                <w:szCs w:val="20"/>
                <w:lang w:eastAsia="lt-LT"/>
              </w:rPr>
              <w:t>,</w:t>
            </w:r>
            <w:r w:rsidRPr="00C37B52">
              <w:rPr>
                <w:rFonts w:ascii="Arial" w:eastAsia="AngsanaUPC" w:hAnsi="Arial" w:cs="Arial"/>
                <w:b/>
                <w:bCs/>
                <w:sz w:val="20"/>
                <w:szCs w:val="20"/>
                <w:lang w:eastAsia="lt-LT"/>
              </w:rPr>
              <w:t xml:space="preserve"> unapređenje </w:t>
            </w:r>
            <w:r w:rsidR="00E6032D">
              <w:rPr>
                <w:rFonts w:ascii="Arial" w:eastAsia="AngsanaUPC" w:hAnsi="Arial" w:cs="Arial"/>
                <w:b/>
                <w:bCs/>
                <w:sz w:val="20"/>
                <w:szCs w:val="20"/>
                <w:lang w:eastAsia="lt-LT"/>
              </w:rPr>
              <w:t xml:space="preserve">i proširenje </w:t>
            </w:r>
            <w:r w:rsidRPr="00C37B52">
              <w:rPr>
                <w:rFonts w:ascii="Arial" w:eastAsia="AngsanaUPC" w:hAnsi="Arial" w:cs="Arial"/>
                <w:b/>
                <w:bCs/>
                <w:sz w:val="20"/>
                <w:szCs w:val="20"/>
                <w:lang w:eastAsia="lt-LT"/>
              </w:rPr>
              <w:t xml:space="preserve">infrastrukture </w:t>
            </w:r>
            <w:r>
              <w:rPr>
                <w:rFonts w:ascii="Arial" w:eastAsia="AngsanaUPC" w:hAnsi="Arial" w:cs="Arial"/>
                <w:b/>
                <w:bCs/>
                <w:sz w:val="20"/>
                <w:szCs w:val="20"/>
                <w:lang w:eastAsia="lt-LT"/>
              </w:rPr>
              <w:t>studentskog smještaja</w:t>
            </w:r>
            <w:r w:rsidRPr="00C37B52">
              <w:rPr>
                <w:rFonts w:ascii="Arial" w:eastAsia="AngsanaUPC" w:hAnsi="Arial" w:cs="Arial"/>
                <w:b/>
                <w:bCs/>
                <w:sz w:val="20"/>
                <w:szCs w:val="20"/>
                <w:lang w:eastAsia="lt-LT"/>
              </w:rPr>
              <w:t xml:space="preserve"> u visokom obrazovanju s ciljem poboljšanja pristupa visokom obrazovanju te završetak </w:t>
            </w:r>
            <w:r>
              <w:rPr>
                <w:rFonts w:ascii="Arial" w:eastAsia="AngsanaUPC" w:hAnsi="Arial" w:cs="Arial"/>
                <w:b/>
                <w:bCs/>
                <w:sz w:val="20"/>
                <w:szCs w:val="20"/>
                <w:lang w:eastAsia="lt-LT"/>
              </w:rPr>
              <w:t xml:space="preserve">studija </w:t>
            </w:r>
            <w:r w:rsidRPr="00C37B52">
              <w:rPr>
                <w:rFonts w:ascii="Arial" w:eastAsia="AngsanaUPC" w:hAnsi="Arial" w:cs="Arial"/>
                <w:b/>
                <w:bCs/>
                <w:sz w:val="20"/>
                <w:szCs w:val="20"/>
                <w:lang w:eastAsia="lt-LT"/>
              </w:rPr>
              <w:t xml:space="preserve">za studente </w:t>
            </w:r>
            <w:r w:rsidR="00E6032D">
              <w:rPr>
                <w:rFonts w:ascii="Arial" w:eastAsia="AngsanaUPC" w:hAnsi="Arial" w:cs="Arial"/>
                <w:b/>
                <w:bCs/>
                <w:sz w:val="20"/>
                <w:szCs w:val="20"/>
                <w:lang w:eastAsia="lt-LT"/>
              </w:rPr>
              <w:t>u nepovoljnom položaju</w:t>
            </w:r>
          </w:p>
        </w:tc>
        <w:tc>
          <w:tcPr>
            <w:tcW w:w="2268" w:type="dxa"/>
            <w:vAlign w:val="center"/>
          </w:tcPr>
          <w:p w14:paraId="4D045045" w14:textId="77777777" w:rsidR="00646353" w:rsidRPr="00097818" w:rsidRDefault="00646353" w:rsidP="00097818">
            <w:pPr>
              <w:jc w:val="center"/>
              <w:rPr>
                <w:rFonts w:ascii="Arial" w:eastAsia="Times New Roman" w:hAnsi="Arial" w:cs="Arial"/>
                <w:bCs/>
                <w:iCs/>
                <w:szCs w:val="20"/>
                <w:lang w:eastAsia="lt-LT"/>
              </w:rPr>
            </w:pPr>
            <w:r w:rsidRPr="00097818">
              <w:rPr>
                <w:rFonts w:ascii="Arial" w:hAnsi="Arial" w:cs="Arial"/>
                <w:szCs w:val="20"/>
              </w:rPr>
              <w:t>105.000.000</w:t>
            </w:r>
            <w:r>
              <w:rPr>
                <w:rFonts w:ascii="Arial" w:hAnsi="Arial" w:cs="Arial"/>
                <w:szCs w:val="20"/>
              </w:rPr>
              <w:t xml:space="preserve"> </w:t>
            </w:r>
            <w:r w:rsidRPr="00097818">
              <w:rPr>
                <w:rFonts w:ascii="Arial" w:hAnsi="Arial" w:cs="Arial"/>
                <w:bCs/>
                <w:szCs w:val="20"/>
              </w:rPr>
              <w:t>€</w:t>
            </w:r>
          </w:p>
        </w:tc>
        <w:tc>
          <w:tcPr>
            <w:tcW w:w="1667" w:type="dxa"/>
            <w:vMerge/>
            <w:vAlign w:val="center"/>
          </w:tcPr>
          <w:p w14:paraId="39884B9F" w14:textId="77777777" w:rsidR="00646353" w:rsidRPr="00097818" w:rsidRDefault="00646353" w:rsidP="00B755CF">
            <w:pPr>
              <w:jc w:val="center"/>
              <w:rPr>
                <w:rFonts w:ascii="Arial" w:hAnsi="Arial" w:cs="Arial"/>
                <w:szCs w:val="20"/>
              </w:rPr>
            </w:pPr>
          </w:p>
        </w:tc>
      </w:tr>
      <w:tr w:rsidR="00646353" w:rsidRPr="00C37B52" w14:paraId="27E99050" w14:textId="77777777" w:rsidTr="006C2A6D">
        <w:trPr>
          <w:trHeight w:val="2665"/>
        </w:trPr>
        <w:tc>
          <w:tcPr>
            <w:tcW w:w="2802" w:type="dxa"/>
            <w:vMerge/>
          </w:tcPr>
          <w:p w14:paraId="2827F166" w14:textId="77777777" w:rsidR="00646353" w:rsidRPr="00C37B52" w:rsidRDefault="00646353" w:rsidP="00132BE0">
            <w:pPr>
              <w:rPr>
                <w:rFonts w:ascii="Arial" w:eastAsia="Times New Roman" w:hAnsi="Arial" w:cs="Arial"/>
                <w:bCs/>
                <w:sz w:val="20"/>
                <w:szCs w:val="20"/>
                <w:lang w:eastAsia="lt-LT"/>
              </w:rPr>
            </w:pPr>
          </w:p>
        </w:tc>
        <w:tc>
          <w:tcPr>
            <w:tcW w:w="2551" w:type="dxa"/>
            <w:vAlign w:val="center"/>
          </w:tcPr>
          <w:p w14:paraId="1F648D21" w14:textId="77777777" w:rsidR="00646353" w:rsidRPr="00C37B52" w:rsidRDefault="00646353" w:rsidP="00C37B52">
            <w:pPr>
              <w:rPr>
                <w:rFonts w:ascii="Arial" w:hAnsi="Arial" w:cs="Arial"/>
                <w:b/>
                <w:color w:val="0070C0"/>
                <w:sz w:val="20"/>
                <w:szCs w:val="20"/>
              </w:rPr>
            </w:pPr>
            <w:r w:rsidRPr="00C37B52">
              <w:rPr>
                <w:rFonts w:ascii="Arial" w:hAnsi="Arial" w:cs="Arial"/>
                <w:b/>
                <w:bCs/>
                <w:color w:val="0070C0"/>
                <w:sz w:val="20"/>
                <w:szCs w:val="20"/>
              </w:rPr>
              <w:t xml:space="preserve">Specifični cilj </w:t>
            </w:r>
            <w:r w:rsidRPr="00097818">
              <w:rPr>
                <w:rFonts w:ascii="Arial" w:hAnsi="Arial" w:cs="Arial"/>
                <w:b/>
                <w:color w:val="4F81BD" w:themeColor="accent1"/>
                <w:sz w:val="20"/>
                <w:szCs w:val="20"/>
              </w:rPr>
              <w:t>10a3</w:t>
            </w:r>
          </w:p>
          <w:p w14:paraId="6F86F1DE" w14:textId="77777777" w:rsidR="00646353" w:rsidRPr="00C37B52" w:rsidRDefault="00646353" w:rsidP="00E6032D">
            <w:pPr>
              <w:rPr>
                <w:rFonts w:ascii="Arial" w:eastAsia="Times New Roman" w:hAnsi="Arial" w:cs="Arial"/>
                <w:b/>
                <w:sz w:val="20"/>
                <w:szCs w:val="20"/>
              </w:rPr>
            </w:pPr>
            <w:r w:rsidRPr="00C37B52">
              <w:rPr>
                <w:rFonts w:ascii="Arial" w:hAnsi="Arial" w:cs="Arial"/>
                <w:b/>
                <w:sz w:val="20"/>
                <w:szCs w:val="20"/>
              </w:rPr>
              <w:t xml:space="preserve">Povećanje </w:t>
            </w:r>
            <w:r w:rsidRPr="00C37B52">
              <w:rPr>
                <w:rFonts w:ascii="Arial" w:hAnsi="Arial" w:cs="Arial"/>
                <w:b/>
                <w:bCs/>
                <w:sz w:val="20"/>
                <w:szCs w:val="20"/>
              </w:rPr>
              <w:t xml:space="preserve">relevantnosti strukovnog obrazovanja </w:t>
            </w:r>
            <w:r w:rsidRPr="00C37B52">
              <w:rPr>
                <w:rFonts w:ascii="Arial" w:hAnsi="Arial" w:cs="Arial"/>
                <w:b/>
                <w:sz w:val="20"/>
                <w:szCs w:val="20"/>
              </w:rPr>
              <w:t xml:space="preserve">kroz poboljšanje uvjeta za stjecaje praktičnih vještina u ciljanim </w:t>
            </w:r>
            <w:r>
              <w:rPr>
                <w:rFonts w:ascii="Arial" w:hAnsi="Arial" w:cs="Arial"/>
                <w:b/>
                <w:sz w:val="20"/>
                <w:szCs w:val="20"/>
              </w:rPr>
              <w:t>sektorima</w:t>
            </w:r>
            <w:r w:rsidRPr="00C37B52">
              <w:rPr>
                <w:rFonts w:ascii="Arial" w:hAnsi="Arial" w:cs="Arial"/>
                <w:b/>
                <w:sz w:val="20"/>
                <w:szCs w:val="20"/>
              </w:rPr>
              <w:t xml:space="preserve"> srednjeg strukovnog obrazovanja </w:t>
            </w:r>
            <w:r w:rsidR="00364009">
              <w:rPr>
                <w:rFonts w:ascii="Arial" w:hAnsi="Arial" w:cs="Arial"/>
                <w:b/>
                <w:sz w:val="20"/>
                <w:szCs w:val="20"/>
              </w:rPr>
              <w:t>s ciljem postizanja veće zapošljivosti učenika srednje</w:t>
            </w:r>
            <w:r w:rsidR="00E6032D">
              <w:rPr>
                <w:rFonts w:ascii="Arial" w:hAnsi="Arial" w:cs="Arial"/>
                <w:b/>
                <w:sz w:val="20"/>
                <w:szCs w:val="20"/>
              </w:rPr>
              <w:t>g</w:t>
            </w:r>
            <w:r w:rsidR="00364009">
              <w:rPr>
                <w:rFonts w:ascii="Arial" w:hAnsi="Arial" w:cs="Arial"/>
                <w:b/>
                <w:sz w:val="20"/>
                <w:szCs w:val="20"/>
              </w:rPr>
              <w:t xml:space="preserve"> strukovn</w:t>
            </w:r>
            <w:r w:rsidR="00E6032D">
              <w:rPr>
                <w:rFonts w:ascii="Arial" w:hAnsi="Arial" w:cs="Arial"/>
                <w:b/>
                <w:sz w:val="20"/>
                <w:szCs w:val="20"/>
              </w:rPr>
              <w:t>og</w:t>
            </w:r>
            <w:r w:rsidR="00364009">
              <w:rPr>
                <w:rFonts w:ascii="Arial" w:hAnsi="Arial" w:cs="Arial"/>
                <w:b/>
                <w:sz w:val="20"/>
                <w:szCs w:val="20"/>
              </w:rPr>
              <w:t xml:space="preserve"> obrazovanj</w:t>
            </w:r>
            <w:r w:rsidR="00E6032D">
              <w:rPr>
                <w:rFonts w:ascii="Arial" w:hAnsi="Arial" w:cs="Arial"/>
                <w:b/>
                <w:sz w:val="20"/>
                <w:szCs w:val="20"/>
              </w:rPr>
              <w:t>a</w:t>
            </w:r>
          </w:p>
        </w:tc>
        <w:tc>
          <w:tcPr>
            <w:tcW w:w="2268" w:type="dxa"/>
            <w:vAlign w:val="center"/>
          </w:tcPr>
          <w:p w14:paraId="26F9CB69" w14:textId="77777777" w:rsidR="00646353" w:rsidRPr="00C37B52" w:rsidRDefault="00646353" w:rsidP="00097818">
            <w:pPr>
              <w:jc w:val="center"/>
              <w:rPr>
                <w:rFonts w:ascii="Arial" w:eastAsia="Times New Roman" w:hAnsi="Arial" w:cs="Arial"/>
                <w:bCs/>
                <w:iCs/>
                <w:szCs w:val="20"/>
                <w:lang w:eastAsia="lt-LT"/>
              </w:rPr>
            </w:pPr>
            <w:r w:rsidRPr="00C37B52">
              <w:rPr>
                <w:rFonts w:ascii="Arial" w:eastAsia="AngsanaUPC" w:hAnsi="Arial" w:cs="Arial"/>
                <w:bCs/>
                <w:iCs/>
                <w:szCs w:val="20"/>
                <w:lang w:eastAsia="lt-LT"/>
              </w:rPr>
              <w:t>63.000.</w:t>
            </w:r>
            <w:r w:rsidRPr="00097818">
              <w:rPr>
                <w:rFonts w:ascii="Arial" w:eastAsia="AngsanaUPC" w:hAnsi="Arial" w:cs="Arial"/>
                <w:bCs/>
                <w:iCs/>
                <w:szCs w:val="20"/>
                <w:lang w:eastAsia="lt-LT"/>
              </w:rPr>
              <w:t>000 €</w:t>
            </w:r>
          </w:p>
        </w:tc>
        <w:tc>
          <w:tcPr>
            <w:tcW w:w="1667" w:type="dxa"/>
            <w:vMerge/>
            <w:vAlign w:val="center"/>
          </w:tcPr>
          <w:p w14:paraId="57FD3510" w14:textId="77777777" w:rsidR="00646353" w:rsidRPr="00C37B52" w:rsidRDefault="00646353" w:rsidP="00B755CF">
            <w:pPr>
              <w:jc w:val="center"/>
              <w:rPr>
                <w:rFonts w:ascii="Arial" w:eastAsia="AngsanaUPC" w:hAnsi="Arial" w:cs="Arial"/>
                <w:bCs/>
                <w:iCs/>
                <w:szCs w:val="20"/>
                <w:lang w:eastAsia="lt-LT"/>
              </w:rPr>
            </w:pPr>
          </w:p>
        </w:tc>
      </w:tr>
      <w:tr w:rsidR="00B755CF" w:rsidRPr="00C37B52" w14:paraId="30DC28D6" w14:textId="77777777" w:rsidTr="006C2A6D">
        <w:trPr>
          <w:trHeight w:val="1134"/>
        </w:trPr>
        <w:tc>
          <w:tcPr>
            <w:tcW w:w="5353" w:type="dxa"/>
            <w:gridSpan w:val="2"/>
            <w:shd w:val="clear" w:color="auto" w:fill="D9D9D9" w:themeFill="background1" w:themeFillShade="D9"/>
            <w:vAlign w:val="center"/>
          </w:tcPr>
          <w:p w14:paraId="46521D50" w14:textId="77777777" w:rsidR="00B755CF" w:rsidRPr="00C37B52" w:rsidRDefault="00B755CF" w:rsidP="0062292E">
            <w:pPr>
              <w:rPr>
                <w:rFonts w:ascii="Arial" w:eastAsia="Times New Roman" w:hAnsi="Arial" w:cs="Arial"/>
                <w:b/>
                <w:sz w:val="24"/>
                <w:szCs w:val="24"/>
              </w:rPr>
            </w:pPr>
            <w:r w:rsidRPr="00C37B52">
              <w:rPr>
                <w:rFonts w:ascii="Arial" w:eastAsia="Times New Roman" w:hAnsi="Arial" w:cs="Arial"/>
                <w:b/>
                <w:bCs/>
                <w:color w:val="0070C0"/>
                <w:sz w:val="24"/>
                <w:szCs w:val="24"/>
              </w:rPr>
              <w:t xml:space="preserve">Prioritetna os 10:  Tehnička pomoć  </w:t>
            </w:r>
          </w:p>
        </w:tc>
        <w:tc>
          <w:tcPr>
            <w:tcW w:w="2268" w:type="dxa"/>
            <w:shd w:val="clear" w:color="auto" w:fill="D9D9D9" w:themeFill="background1" w:themeFillShade="D9"/>
            <w:vAlign w:val="center"/>
          </w:tcPr>
          <w:p w14:paraId="573B4E24" w14:textId="77777777" w:rsidR="00B755CF" w:rsidRDefault="00B755CF" w:rsidP="0062292E">
            <w:pPr>
              <w:rPr>
                <w:rFonts w:ascii="Arial" w:hAnsi="Arial" w:cs="Arial"/>
                <w:b/>
                <w:color w:val="0070C0"/>
              </w:rPr>
            </w:pPr>
            <w:r w:rsidRPr="00C37B52">
              <w:rPr>
                <w:rFonts w:ascii="Arial" w:hAnsi="Arial" w:cs="Arial"/>
                <w:b/>
                <w:color w:val="0070C0"/>
              </w:rPr>
              <w:t>Ukupna alokacija</w:t>
            </w:r>
          </w:p>
          <w:p w14:paraId="1931B13E" w14:textId="77777777" w:rsidR="00B755CF" w:rsidRDefault="00B755CF" w:rsidP="0062292E">
            <w:pPr>
              <w:rPr>
                <w:rFonts w:ascii="Arial" w:hAnsi="Arial" w:cs="Arial"/>
                <w:b/>
                <w:color w:val="0070C0"/>
              </w:rPr>
            </w:pPr>
            <w:r w:rsidRPr="00C37B52">
              <w:rPr>
                <w:rFonts w:ascii="Arial" w:hAnsi="Arial" w:cs="Arial"/>
                <w:b/>
                <w:color w:val="0070C0"/>
              </w:rPr>
              <w:t xml:space="preserve">za </w:t>
            </w:r>
            <w:r>
              <w:rPr>
                <w:rFonts w:ascii="Arial" w:hAnsi="Arial" w:cs="Arial"/>
                <w:b/>
                <w:color w:val="0070C0"/>
              </w:rPr>
              <w:t>P</w:t>
            </w:r>
            <w:r w:rsidRPr="00C37B52">
              <w:rPr>
                <w:rFonts w:ascii="Arial" w:hAnsi="Arial" w:cs="Arial"/>
                <w:b/>
                <w:color w:val="0070C0"/>
              </w:rPr>
              <w:t>rioritetnu os</w:t>
            </w:r>
            <w:r>
              <w:rPr>
                <w:rFonts w:ascii="Arial" w:hAnsi="Arial" w:cs="Arial"/>
                <w:b/>
                <w:color w:val="0070C0"/>
              </w:rPr>
              <w:t xml:space="preserve"> 10:</w:t>
            </w:r>
          </w:p>
          <w:p w14:paraId="22695C29" w14:textId="77777777" w:rsidR="00B755CF" w:rsidRPr="00C37B52" w:rsidRDefault="00B755CF" w:rsidP="00721E47">
            <w:pPr>
              <w:rPr>
                <w:rFonts w:ascii="Arial" w:eastAsia="Times New Roman" w:hAnsi="Arial" w:cs="Arial"/>
                <w:b/>
                <w:bCs/>
                <w:iCs/>
                <w:szCs w:val="20"/>
                <w:lang w:eastAsia="lt-LT"/>
              </w:rPr>
            </w:pPr>
            <w:r w:rsidRPr="00C37B52">
              <w:rPr>
                <w:rFonts w:ascii="Arial" w:eastAsia="Times New Roman" w:hAnsi="Arial" w:cs="Arial"/>
                <w:b/>
                <w:bCs/>
                <w:iCs/>
                <w:sz w:val="24"/>
                <w:szCs w:val="20"/>
                <w:lang w:eastAsia="lt-LT"/>
              </w:rPr>
              <w:t>2</w:t>
            </w:r>
            <w:r w:rsidR="00721E47">
              <w:rPr>
                <w:rFonts w:ascii="Arial" w:eastAsia="Times New Roman" w:hAnsi="Arial" w:cs="Arial"/>
                <w:b/>
                <w:bCs/>
                <w:iCs/>
                <w:sz w:val="24"/>
                <w:szCs w:val="20"/>
                <w:lang w:eastAsia="lt-LT"/>
              </w:rPr>
              <w:t>36</w:t>
            </w:r>
            <w:r w:rsidRPr="00C37B52">
              <w:rPr>
                <w:rFonts w:ascii="Arial" w:eastAsia="Times New Roman" w:hAnsi="Arial" w:cs="Arial"/>
                <w:b/>
                <w:bCs/>
                <w:iCs/>
                <w:sz w:val="24"/>
                <w:szCs w:val="20"/>
                <w:lang w:eastAsia="lt-LT"/>
              </w:rPr>
              <w:t>.112.612  €</w:t>
            </w:r>
          </w:p>
        </w:tc>
        <w:tc>
          <w:tcPr>
            <w:tcW w:w="1667" w:type="dxa"/>
            <w:shd w:val="clear" w:color="auto" w:fill="D9D9D9" w:themeFill="background1" w:themeFillShade="D9"/>
            <w:vAlign w:val="center"/>
          </w:tcPr>
          <w:p w14:paraId="3F01530E" w14:textId="77777777" w:rsidR="00B755CF" w:rsidRPr="00C37B52" w:rsidRDefault="00646353" w:rsidP="00B755CF">
            <w:pPr>
              <w:jc w:val="center"/>
              <w:rPr>
                <w:rFonts w:ascii="Arial" w:hAnsi="Arial" w:cs="Arial"/>
                <w:b/>
                <w:color w:val="0070C0"/>
              </w:rPr>
            </w:pPr>
            <w:r>
              <w:rPr>
                <w:rFonts w:ascii="Arial" w:hAnsi="Arial" w:cs="Arial"/>
                <w:b/>
                <w:color w:val="0070C0"/>
              </w:rPr>
              <w:t>Ukupna alokacija za investicijske prioritete</w:t>
            </w:r>
          </w:p>
        </w:tc>
      </w:tr>
      <w:tr w:rsidR="00721E47" w:rsidRPr="00C37B52" w14:paraId="47A47F20" w14:textId="77777777" w:rsidTr="006C2A6D">
        <w:trPr>
          <w:trHeight w:val="1701"/>
        </w:trPr>
        <w:tc>
          <w:tcPr>
            <w:tcW w:w="2802" w:type="dxa"/>
            <w:vMerge w:val="restart"/>
            <w:vAlign w:val="center"/>
          </w:tcPr>
          <w:p w14:paraId="0917710A" w14:textId="77777777" w:rsidR="00721E47" w:rsidRPr="00C37B52" w:rsidRDefault="00721E47" w:rsidP="00132BE0">
            <w:pPr>
              <w:jc w:val="center"/>
              <w:rPr>
                <w:rFonts w:ascii="Arial" w:eastAsia="Times New Roman" w:hAnsi="Arial" w:cs="Arial"/>
                <w:b/>
                <w:bCs/>
                <w:sz w:val="20"/>
                <w:szCs w:val="20"/>
                <w:lang w:eastAsia="lt-LT"/>
              </w:rPr>
            </w:pPr>
          </w:p>
        </w:tc>
        <w:tc>
          <w:tcPr>
            <w:tcW w:w="2551" w:type="dxa"/>
            <w:vAlign w:val="center"/>
          </w:tcPr>
          <w:p w14:paraId="63583132" w14:textId="77777777" w:rsidR="00721E47" w:rsidRPr="00C37B52" w:rsidRDefault="00721E47" w:rsidP="00C37B52">
            <w:pPr>
              <w:widowControl w:val="0"/>
              <w:tabs>
                <w:tab w:val="left" w:pos="622"/>
              </w:tabs>
              <w:rPr>
                <w:rFonts w:ascii="Arial" w:eastAsia="AngsanaUPC" w:hAnsi="Arial" w:cs="Arial"/>
                <w:b/>
                <w:bCs/>
                <w:color w:val="FF0000"/>
                <w:sz w:val="20"/>
                <w:szCs w:val="20"/>
                <w:lang w:eastAsia="lt-LT"/>
              </w:rPr>
            </w:pPr>
            <w:r w:rsidRPr="00C37B52">
              <w:rPr>
                <w:rFonts w:ascii="Arial" w:eastAsia="AngsanaUPC" w:hAnsi="Arial" w:cs="Arial"/>
                <w:b/>
                <w:bCs/>
                <w:color w:val="0070C0"/>
                <w:sz w:val="20"/>
                <w:szCs w:val="20"/>
                <w:lang w:eastAsia="lt-LT"/>
              </w:rPr>
              <w:t>Specifičn</w:t>
            </w:r>
            <w:r>
              <w:rPr>
                <w:rFonts w:ascii="Arial" w:eastAsia="AngsanaUPC" w:hAnsi="Arial" w:cs="Arial"/>
                <w:b/>
                <w:bCs/>
                <w:color w:val="0070C0"/>
                <w:sz w:val="20"/>
                <w:szCs w:val="20"/>
                <w:lang w:eastAsia="lt-LT"/>
              </w:rPr>
              <w:t>i cilj  TA1</w:t>
            </w:r>
          </w:p>
          <w:p w14:paraId="49643D94" w14:textId="77777777" w:rsidR="00721E47" w:rsidRPr="00C37B52" w:rsidRDefault="00721E47" w:rsidP="00344055">
            <w:pPr>
              <w:widowControl w:val="0"/>
              <w:tabs>
                <w:tab w:val="left" w:pos="622"/>
              </w:tabs>
              <w:rPr>
                <w:rFonts w:ascii="Arial" w:eastAsia="AngsanaUPC" w:hAnsi="Arial" w:cs="Arial"/>
                <w:b/>
                <w:bCs/>
                <w:sz w:val="20"/>
                <w:szCs w:val="20"/>
                <w:lang w:eastAsia="lt-LT"/>
              </w:rPr>
            </w:pPr>
            <w:r w:rsidRPr="00C37B52">
              <w:rPr>
                <w:rFonts w:ascii="Arial" w:eastAsia="AngsanaUPC" w:hAnsi="Arial" w:cs="Arial"/>
                <w:b/>
                <w:bCs/>
                <w:sz w:val="20"/>
                <w:szCs w:val="20"/>
                <w:lang w:eastAsia="lt-LT"/>
              </w:rPr>
              <w:t xml:space="preserve">Osiguranje </w:t>
            </w:r>
            <w:r w:rsidR="00344055">
              <w:rPr>
                <w:rFonts w:ascii="Arial" w:eastAsia="AngsanaUPC" w:hAnsi="Arial" w:cs="Arial"/>
                <w:b/>
                <w:bCs/>
                <w:sz w:val="20"/>
                <w:szCs w:val="20"/>
                <w:lang w:eastAsia="lt-LT"/>
              </w:rPr>
              <w:t>odgovarajućih</w:t>
            </w:r>
            <w:r>
              <w:rPr>
                <w:rFonts w:ascii="Arial" w:eastAsia="AngsanaUPC" w:hAnsi="Arial" w:cs="Arial"/>
                <w:b/>
                <w:bCs/>
                <w:sz w:val="20"/>
                <w:szCs w:val="20"/>
                <w:lang w:eastAsia="lt-LT"/>
              </w:rPr>
              <w:t xml:space="preserve"> i učinkovitih ljudskih resursa za </w:t>
            </w:r>
            <w:r w:rsidRPr="00C37B52">
              <w:rPr>
                <w:rFonts w:ascii="Arial" w:eastAsia="AngsanaUPC" w:hAnsi="Arial" w:cs="Arial"/>
                <w:b/>
                <w:bCs/>
                <w:sz w:val="20"/>
                <w:szCs w:val="20"/>
                <w:lang w:eastAsia="lt-LT"/>
              </w:rPr>
              <w:t xml:space="preserve"> </w:t>
            </w:r>
            <w:r>
              <w:rPr>
                <w:rFonts w:ascii="Arial" w:eastAsia="AngsanaUPC" w:hAnsi="Arial" w:cs="Arial"/>
                <w:b/>
                <w:bCs/>
                <w:sz w:val="20"/>
                <w:szCs w:val="20"/>
                <w:lang w:eastAsia="lt-LT"/>
              </w:rPr>
              <w:t>provedbu operativnih programa</w:t>
            </w:r>
          </w:p>
        </w:tc>
        <w:tc>
          <w:tcPr>
            <w:tcW w:w="2268" w:type="dxa"/>
            <w:vAlign w:val="center"/>
          </w:tcPr>
          <w:p w14:paraId="259B3E9E" w14:textId="77777777" w:rsidR="00721E47" w:rsidRPr="00097818" w:rsidRDefault="00721E47" w:rsidP="00097818">
            <w:pPr>
              <w:widowControl w:val="0"/>
              <w:tabs>
                <w:tab w:val="left" w:pos="622"/>
              </w:tabs>
              <w:jc w:val="center"/>
              <w:rPr>
                <w:rFonts w:ascii="Arial" w:hAnsi="Arial" w:cs="Arial"/>
                <w:szCs w:val="20"/>
              </w:rPr>
            </w:pPr>
            <w:r w:rsidRPr="00721E47">
              <w:rPr>
                <w:rFonts w:ascii="Arial" w:hAnsi="Arial" w:cs="Arial"/>
                <w:szCs w:val="20"/>
              </w:rPr>
              <w:t xml:space="preserve">78.704.204 </w:t>
            </w:r>
            <w:r w:rsidRPr="00721E47">
              <w:rPr>
                <w:rFonts w:ascii="Arial" w:hAnsi="Arial" w:cs="Arial"/>
                <w:bCs/>
                <w:szCs w:val="20"/>
              </w:rPr>
              <w:t>€</w:t>
            </w:r>
          </w:p>
        </w:tc>
        <w:tc>
          <w:tcPr>
            <w:tcW w:w="1667" w:type="dxa"/>
            <w:vMerge w:val="restart"/>
            <w:vAlign w:val="center"/>
          </w:tcPr>
          <w:p w14:paraId="4FBE03CC" w14:textId="77777777" w:rsidR="00721E47" w:rsidRPr="00097818" w:rsidRDefault="00721E47" w:rsidP="00B755CF">
            <w:pPr>
              <w:widowControl w:val="0"/>
              <w:tabs>
                <w:tab w:val="left" w:pos="622"/>
              </w:tabs>
              <w:jc w:val="center"/>
              <w:rPr>
                <w:rFonts w:ascii="Arial" w:hAnsi="Arial" w:cs="Arial"/>
                <w:szCs w:val="20"/>
              </w:rPr>
            </w:pPr>
          </w:p>
        </w:tc>
      </w:tr>
      <w:tr w:rsidR="00721E47" w:rsidRPr="00C37B52" w14:paraId="7C65FA18" w14:textId="77777777" w:rsidTr="006C2A6D">
        <w:trPr>
          <w:trHeight w:val="1701"/>
        </w:trPr>
        <w:tc>
          <w:tcPr>
            <w:tcW w:w="2802" w:type="dxa"/>
            <w:vMerge/>
          </w:tcPr>
          <w:p w14:paraId="0CADDC8C" w14:textId="77777777" w:rsidR="00721E47" w:rsidRPr="00C37B52" w:rsidRDefault="00721E47" w:rsidP="00132BE0">
            <w:pPr>
              <w:rPr>
                <w:rFonts w:ascii="Arial" w:eastAsia="Times New Roman" w:hAnsi="Arial" w:cs="Arial"/>
                <w:bCs/>
                <w:sz w:val="20"/>
                <w:szCs w:val="20"/>
                <w:lang w:eastAsia="lt-LT"/>
              </w:rPr>
            </w:pPr>
          </w:p>
        </w:tc>
        <w:tc>
          <w:tcPr>
            <w:tcW w:w="2551" w:type="dxa"/>
            <w:vAlign w:val="center"/>
          </w:tcPr>
          <w:p w14:paraId="04F2AC3F" w14:textId="77777777" w:rsidR="00721E47" w:rsidRPr="00C37B52" w:rsidRDefault="00721E47" w:rsidP="00C37B52">
            <w:pPr>
              <w:widowControl w:val="0"/>
              <w:tabs>
                <w:tab w:val="left" w:pos="622"/>
              </w:tabs>
              <w:rPr>
                <w:rFonts w:ascii="Arial" w:eastAsia="AngsanaUPC" w:hAnsi="Arial" w:cs="Arial"/>
                <w:b/>
                <w:bCs/>
                <w:color w:val="FF0000"/>
                <w:sz w:val="20"/>
                <w:szCs w:val="20"/>
                <w:lang w:eastAsia="lt-LT"/>
              </w:rPr>
            </w:pPr>
            <w:r w:rsidRPr="00C37B52">
              <w:rPr>
                <w:rFonts w:ascii="Arial" w:eastAsia="AngsanaUPC" w:hAnsi="Arial" w:cs="Arial"/>
                <w:b/>
                <w:bCs/>
                <w:color w:val="0070C0"/>
                <w:sz w:val="20"/>
                <w:szCs w:val="20"/>
                <w:lang w:eastAsia="lt-LT"/>
              </w:rPr>
              <w:t xml:space="preserve">Specifični cilj  </w:t>
            </w:r>
            <w:r>
              <w:rPr>
                <w:rFonts w:ascii="Arial" w:eastAsia="AngsanaUPC" w:hAnsi="Arial" w:cs="Arial"/>
                <w:b/>
                <w:bCs/>
                <w:color w:val="0070C0"/>
                <w:sz w:val="20"/>
                <w:szCs w:val="20"/>
                <w:lang w:eastAsia="lt-LT"/>
              </w:rPr>
              <w:t>TA2</w:t>
            </w:r>
          </w:p>
          <w:p w14:paraId="6CC6A801" w14:textId="77777777" w:rsidR="00721E47" w:rsidRPr="00C37B52" w:rsidRDefault="00721E47" w:rsidP="00C37B52">
            <w:pPr>
              <w:widowControl w:val="0"/>
              <w:tabs>
                <w:tab w:val="left" w:pos="622"/>
              </w:tabs>
              <w:rPr>
                <w:rFonts w:ascii="Arial" w:eastAsia="AngsanaUPC" w:hAnsi="Arial" w:cs="Arial"/>
                <w:b/>
                <w:bCs/>
                <w:sz w:val="20"/>
                <w:szCs w:val="20"/>
                <w:lang w:eastAsia="lt-LT"/>
              </w:rPr>
            </w:pPr>
            <w:r>
              <w:rPr>
                <w:rFonts w:ascii="Arial" w:eastAsia="AngsanaUPC" w:hAnsi="Arial" w:cs="Arial"/>
                <w:b/>
                <w:bCs/>
                <w:sz w:val="20"/>
                <w:szCs w:val="20"/>
                <w:lang w:eastAsia="lt-LT"/>
              </w:rPr>
              <w:t>Podrška učinkovitoj provedbi, praćenju i evaluaciji programa</w:t>
            </w:r>
            <w:r w:rsidRPr="00C37B52">
              <w:rPr>
                <w:rFonts w:ascii="Arial" w:eastAsia="AngsanaUPC" w:hAnsi="Arial" w:cs="Arial"/>
                <w:b/>
                <w:bCs/>
                <w:sz w:val="20"/>
                <w:szCs w:val="20"/>
                <w:lang w:eastAsia="lt-LT"/>
              </w:rPr>
              <w:t xml:space="preserve"> </w:t>
            </w:r>
          </w:p>
        </w:tc>
        <w:tc>
          <w:tcPr>
            <w:tcW w:w="2268" w:type="dxa"/>
            <w:vAlign w:val="center"/>
          </w:tcPr>
          <w:p w14:paraId="1C281445" w14:textId="77777777" w:rsidR="00721E47" w:rsidRPr="00097818" w:rsidRDefault="00721E47" w:rsidP="00097818">
            <w:pPr>
              <w:widowControl w:val="0"/>
              <w:tabs>
                <w:tab w:val="left" w:pos="622"/>
              </w:tabs>
              <w:jc w:val="center"/>
              <w:rPr>
                <w:rFonts w:ascii="Arial" w:hAnsi="Arial" w:cs="Arial"/>
                <w:szCs w:val="20"/>
              </w:rPr>
            </w:pPr>
            <w:r>
              <w:rPr>
                <w:rFonts w:ascii="Arial" w:hAnsi="Arial" w:cs="Arial"/>
                <w:szCs w:val="20"/>
              </w:rPr>
              <w:t xml:space="preserve">78.704.204 </w:t>
            </w:r>
            <w:r w:rsidRPr="00097818">
              <w:rPr>
                <w:rFonts w:ascii="Arial" w:hAnsi="Arial" w:cs="Arial"/>
                <w:bCs/>
                <w:szCs w:val="20"/>
              </w:rPr>
              <w:t>€</w:t>
            </w:r>
          </w:p>
        </w:tc>
        <w:tc>
          <w:tcPr>
            <w:tcW w:w="1667" w:type="dxa"/>
            <w:vMerge/>
            <w:vAlign w:val="center"/>
          </w:tcPr>
          <w:p w14:paraId="489E4FBE" w14:textId="77777777" w:rsidR="00721E47" w:rsidRPr="00097818" w:rsidRDefault="00721E47" w:rsidP="00B755CF">
            <w:pPr>
              <w:widowControl w:val="0"/>
              <w:tabs>
                <w:tab w:val="left" w:pos="622"/>
              </w:tabs>
              <w:jc w:val="center"/>
              <w:rPr>
                <w:rFonts w:ascii="Arial" w:hAnsi="Arial" w:cs="Arial"/>
                <w:szCs w:val="20"/>
              </w:rPr>
            </w:pPr>
          </w:p>
        </w:tc>
      </w:tr>
      <w:tr w:rsidR="00721E47" w:rsidRPr="00C37B52" w14:paraId="6C917A39" w14:textId="77777777" w:rsidTr="006C2A6D">
        <w:trPr>
          <w:trHeight w:val="1701"/>
        </w:trPr>
        <w:tc>
          <w:tcPr>
            <w:tcW w:w="2802" w:type="dxa"/>
            <w:vMerge/>
          </w:tcPr>
          <w:p w14:paraId="6F387542" w14:textId="77777777" w:rsidR="00721E47" w:rsidRPr="00C37B52" w:rsidRDefault="00721E47" w:rsidP="00132BE0">
            <w:pPr>
              <w:rPr>
                <w:rFonts w:ascii="Arial" w:eastAsia="Times New Roman" w:hAnsi="Arial" w:cs="Arial"/>
                <w:bCs/>
                <w:sz w:val="20"/>
                <w:szCs w:val="20"/>
                <w:lang w:eastAsia="lt-LT"/>
              </w:rPr>
            </w:pPr>
          </w:p>
        </w:tc>
        <w:tc>
          <w:tcPr>
            <w:tcW w:w="2551" w:type="dxa"/>
            <w:vAlign w:val="center"/>
          </w:tcPr>
          <w:p w14:paraId="63F75FA2" w14:textId="77777777" w:rsidR="00721E47" w:rsidRDefault="00721E47" w:rsidP="00C37B52">
            <w:pPr>
              <w:widowControl w:val="0"/>
              <w:tabs>
                <w:tab w:val="left" w:pos="622"/>
              </w:tabs>
              <w:rPr>
                <w:rFonts w:ascii="Arial" w:eastAsia="AngsanaUPC" w:hAnsi="Arial" w:cs="Arial"/>
                <w:b/>
                <w:bCs/>
                <w:color w:val="0070C0"/>
                <w:sz w:val="20"/>
                <w:szCs w:val="20"/>
                <w:lang w:eastAsia="lt-LT"/>
              </w:rPr>
            </w:pPr>
            <w:r w:rsidRPr="00721E47">
              <w:rPr>
                <w:rFonts w:ascii="Arial" w:eastAsia="AngsanaUPC" w:hAnsi="Arial" w:cs="Arial"/>
                <w:b/>
                <w:bCs/>
                <w:color w:val="0070C0"/>
                <w:sz w:val="20"/>
                <w:szCs w:val="20"/>
                <w:lang w:eastAsia="lt-LT"/>
              </w:rPr>
              <w:t xml:space="preserve">Specifični cilj  </w:t>
            </w:r>
            <w:r>
              <w:rPr>
                <w:rFonts w:ascii="Arial" w:eastAsia="AngsanaUPC" w:hAnsi="Arial" w:cs="Arial"/>
                <w:b/>
                <w:bCs/>
                <w:color w:val="0070C0"/>
                <w:sz w:val="20"/>
                <w:szCs w:val="20"/>
                <w:lang w:eastAsia="lt-LT"/>
              </w:rPr>
              <w:t>TA3</w:t>
            </w:r>
          </w:p>
          <w:p w14:paraId="241CB108" w14:textId="77777777" w:rsidR="00721E47" w:rsidRPr="00990A12" w:rsidRDefault="00721E47" w:rsidP="00C37B52">
            <w:pPr>
              <w:widowControl w:val="0"/>
              <w:tabs>
                <w:tab w:val="left" w:pos="622"/>
              </w:tabs>
              <w:rPr>
                <w:rFonts w:ascii="Arial" w:eastAsia="AngsanaUPC" w:hAnsi="Arial" w:cs="Arial"/>
                <w:b/>
                <w:bCs/>
                <w:sz w:val="20"/>
                <w:szCs w:val="20"/>
                <w:lang w:eastAsia="lt-LT"/>
              </w:rPr>
            </w:pPr>
            <w:r w:rsidRPr="00721E47">
              <w:rPr>
                <w:rFonts w:ascii="Arial" w:eastAsia="AngsanaUPC" w:hAnsi="Arial" w:cs="Arial"/>
                <w:b/>
                <w:bCs/>
                <w:sz w:val="20"/>
                <w:szCs w:val="20"/>
                <w:lang w:eastAsia="lt-LT"/>
              </w:rPr>
              <w:t>Podrška</w:t>
            </w:r>
            <w:r>
              <w:rPr>
                <w:rFonts w:ascii="Arial" w:eastAsia="AngsanaUPC" w:hAnsi="Arial" w:cs="Arial"/>
                <w:b/>
                <w:bCs/>
                <w:sz w:val="20"/>
                <w:szCs w:val="20"/>
                <w:lang w:eastAsia="lt-LT"/>
              </w:rPr>
              <w:t xml:space="preserve"> informiranju  </w:t>
            </w:r>
            <w:r w:rsidR="00364009">
              <w:rPr>
                <w:rFonts w:ascii="Arial" w:eastAsia="AngsanaUPC" w:hAnsi="Arial" w:cs="Arial"/>
                <w:b/>
                <w:bCs/>
                <w:sz w:val="20"/>
                <w:szCs w:val="20"/>
                <w:lang w:eastAsia="lt-LT"/>
              </w:rPr>
              <w:t>javnosti i podizanju kapaciteta</w:t>
            </w:r>
            <w:r>
              <w:rPr>
                <w:rFonts w:ascii="Arial" w:eastAsia="AngsanaUPC" w:hAnsi="Arial" w:cs="Arial"/>
                <w:b/>
                <w:bCs/>
                <w:sz w:val="20"/>
                <w:szCs w:val="20"/>
                <w:lang w:eastAsia="lt-LT"/>
              </w:rPr>
              <w:t xml:space="preserve"> potencijalnih korisnika za pripremu projekata i njihovu provedbu</w:t>
            </w:r>
          </w:p>
        </w:tc>
        <w:tc>
          <w:tcPr>
            <w:tcW w:w="2268" w:type="dxa"/>
            <w:vAlign w:val="center"/>
          </w:tcPr>
          <w:p w14:paraId="7BC037F3" w14:textId="77777777" w:rsidR="00721E47" w:rsidRPr="00097818" w:rsidRDefault="00721E47" w:rsidP="00097818">
            <w:pPr>
              <w:widowControl w:val="0"/>
              <w:tabs>
                <w:tab w:val="left" w:pos="622"/>
              </w:tabs>
              <w:jc w:val="center"/>
              <w:rPr>
                <w:rFonts w:ascii="Arial" w:hAnsi="Arial" w:cs="Arial"/>
                <w:szCs w:val="20"/>
              </w:rPr>
            </w:pPr>
            <w:r w:rsidRPr="00721E47">
              <w:rPr>
                <w:rFonts w:ascii="Arial" w:hAnsi="Arial" w:cs="Arial"/>
                <w:szCs w:val="20"/>
              </w:rPr>
              <w:t>78.704.204 €</w:t>
            </w:r>
          </w:p>
        </w:tc>
        <w:tc>
          <w:tcPr>
            <w:tcW w:w="1667" w:type="dxa"/>
            <w:vMerge/>
            <w:vAlign w:val="center"/>
          </w:tcPr>
          <w:p w14:paraId="182F6063" w14:textId="77777777" w:rsidR="00721E47" w:rsidRPr="00097818" w:rsidRDefault="00721E47" w:rsidP="00B755CF">
            <w:pPr>
              <w:widowControl w:val="0"/>
              <w:tabs>
                <w:tab w:val="left" w:pos="622"/>
              </w:tabs>
              <w:jc w:val="center"/>
              <w:rPr>
                <w:rFonts w:ascii="Arial" w:hAnsi="Arial" w:cs="Arial"/>
                <w:szCs w:val="20"/>
              </w:rPr>
            </w:pPr>
          </w:p>
        </w:tc>
      </w:tr>
    </w:tbl>
    <w:p w14:paraId="240AC8C1" w14:textId="77777777" w:rsidR="00C37B52" w:rsidRPr="00C37B52" w:rsidRDefault="00C37B52" w:rsidP="00C37B52">
      <w:pPr>
        <w:spacing w:before="120" w:after="0" w:line="240" w:lineRule="auto"/>
        <w:jc w:val="both"/>
        <w:rPr>
          <w:rFonts w:ascii="Arial" w:hAnsi="Arial" w:cs="Arial"/>
        </w:rPr>
      </w:pPr>
    </w:p>
    <w:sectPr w:rsidR="00C37B52" w:rsidRPr="00C37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FDEFE" w14:textId="77777777" w:rsidR="00E77E1E" w:rsidRDefault="00E77E1E" w:rsidP="009E0A3E">
      <w:pPr>
        <w:spacing w:after="0" w:line="240" w:lineRule="auto"/>
      </w:pPr>
      <w:r>
        <w:separator/>
      </w:r>
    </w:p>
  </w:endnote>
  <w:endnote w:type="continuationSeparator" w:id="0">
    <w:p w14:paraId="495BE5EB" w14:textId="77777777" w:rsidR="00E77E1E" w:rsidRDefault="00E77E1E" w:rsidP="009E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DB98" w14:textId="77777777" w:rsidR="00E77E1E" w:rsidRDefault="00E77E1E" w:rsidP="009E0A3E">
      <w:pPr>
        <w:spacing w:after="0" w:line="240" w:lineRule="auto"/>
      </w:pPr>
      <w:r>
        <w:separator/>
      </w:r>
    </w:p>
  </w:footnote>
  <w:footnote w:type="continuationSeparator" w:id="0">
    <w:p w14:paraId="141F58A9" w14:textId="77777777" w:rsidR="00E77E1E" w:rsidRDefault="00E77E1E" w:rsidP="009E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F359E"/>
    <w:multiLevelType w:val="hybridMultilevel"/>
    <w:tmpl w:val="3790E364"/>
    <w:lvl w:ilvl="0" w:tplc="041A0001">
      <w:start w:val="1"/>
      <w:numFmt w:val="bullet"/>
      <w:lvlText w:val=""/>
      <w:lvlJc w:val="left"/>
      <w:pPr>
        <w:ind w:left="920" w:hanging="360"/>
      </w:pPr>
      <w:rPr>
        <w:rFonts w:ascii="Symbol" w:hAnsi="Symbol" w:hint="default"/>
      </w:rPr>
    </w:lvl>
    <w:lvl w:ilvl="1" w:tplc="041A0003" w:tentative="1">
      <w:start w:val="1"/>
      <w:numFmt w:val="bullet"/>
      <w:lvlText w:val="o"/>
      <w:lvlJc w:val="left"/>
      <w:pPr>
        <w:ind w:left="1640" w:hanging="360"/>
      </w:pPr>
      <w:rPr>
        <w:rFonts w:ascii="Courier New" w:hAnsi="Courier New" w:cs="Courier New" w:hint="default"/>
      </w:rPr>
    </w:lvl>
    <w:lvl w:ilvl="2" w:tplc="041A0005" w:tentative="1">
      <w:start w:val="1"/>
      <w:numFmt w:val="bullet"/>
      <w:lvlText w:val=""/>
      <w:lvlJc w:val="left"/>
      <w:pPr>
        <w:ind w:left="2360" w:hanging="360"/>
      </w:pPr>
      <w:rPr>
        <w:rFonts w:ascii="Wingdings" w:hAnsi="Wingdings" w:hint="default"/>
      </w:rPr>
    </w:lvl>
    <w:lvl w:ilvl="3" w:tplc="041A0001" w:tentative="1">
      <w:start w:val="1"/>
      <w:numFmt w:val="bullet"/>
      <w:lvlText w:val=""/>
      <w:lvlJc w:val="left"/>
      <w:pPr>
        <w:ind w:left="3080" w:hanging="360"/>
      </w:pPr>
      <w:rPr>
        <w:rFonts w:ascii="Symbol" w:hAnsi="Symbol" w:hint="default"/>
      </w:rPr>
    </w:lvl>
    <w:lvl w:ilvl="4" w:tplc="041A0003" w:tentative="1">
      <w:start w:val="1"/>
      <w:numFmt w:val="bullet"/>
      <w:lvlText w:val="o"/>
      <w:lvlJc w:val="left"/>
      <w:pPr>
        <w:ind w:left="3800" w:hanging="360"/>
      </w:pPr>
      <w:rPr>
        <w:rFonts w:ascii="Courier New" w:hAnsi="Courier New" w:cs="Courier New" w:hint="default"/>
      </w:rPr>
    </w:lvl>
    <w:lvl w:ilvl="5" w:tplc="041A0005" w:tentative="1">
      <w:start w:val="1"/>
      <w:numFmt w:val="bullet"/>
      <w:lvlText w:val=""/>
      <w:lvlJc w:val="left"/>
      <w:pPr>
        <w:ind w:left="4520" w:hanging="360"/>
      </w:pPr>
      <w:rPr>
        <w:rFonts w:ascii="Wingdings" w:hAnsi="Wingdings" w:hint="default"/>
      </w:rPr>
    </w:lvl>
    <w:lvl w:ilvl="6" w:tplc="041A0001" w:tentative="1">
      <w:start w:val="1"/>
      <w:numFmt w:val="bullet"/>
      <w:lvlText w:val=""/>
      <w:lvlJc w:val="left"/>
      <w:pPr>
        <w:ind w:left="5240" w:hanging="360"/>
      </w:pPr>
      <w:rPr>
        <w:rFonts w:ascii="Symbol" w:hAnsi="Symbol" w:hint="default"/>
      </w:rPr>
    </w:lvl>
    <w:lvl w:ilvl="7" w:tplc="041A0003" w:tentative="1">
      <w:start w:val="1"/>
      <w:numFmt w:val="bullet"/>
      <w:lvlText w:val="o"/>
      <w:lvlJc w:val="left"/>
      <w:pPr>
        <w:ind w:left="5960" w:hanging="360"/>
      </w:pPr>
      <w:rPr>
        <w:rFonts w:ascii="Courier New" w:hAnsi="Courier New" w:cs="Courier New" w:hint="default"/>
      </w:rPr>
    </w:lvl>
    <w:lvl w:ilvl="8" w:tplc="041A0005" w:tentative="1">
      <w:start w:val="1"/>
      <w:numFmt w:val="bullet"/>
      <w:lvlText w:val=""/>
      <w:lvlJc w:val="left"/>
      <w:pPr>
        <w:ind w:left="6680" w:hanging="360"/>
      </w:pPr>
      <w:rPr>
        <w:rFonts w:ascii="Wingdings" w:hAnsi="Wingdings" w:hint="default"/>
      </w:rPr>
    </w:lvl>
  </w:abstractNum>
  <w:abstractNum w:abstractNumId="1" w15:restartNumberingAfterBreak="0">
    <w:nsid w:val="1FDB5ECE"/>
    <w:multiLevelType w:val="hybridMultilevel"/>
    <w:tmpl w:val="51547A08"/>
    <w:lvl w:ilvl="0" w:tplc="ABC06A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87723C3"/>
    <w:multiLevelType w:val="hybridMultilevel"/>
    <w:tmpl w:val="67CA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24678"/>
    <w:rsid w:val="00087277"/>
    <w:rsid w:val="00097818"/>
    <w:rsid w:val="000A2C65"/>
    <w:rsid w:val="000C492C"/>
    <w:rsid w:val="000F60FC"/>
    <w:rsid w:val="00120994"/>
    <w:rsid w:val="00135C07"/>
    <w:rsid w:val="00141364"/>
    <w:rsid w:val="00147ED6"/>
    <w:rsid w:val="00157EDB"/>
    <w:rsid w:val="0016658B"/>
    <w:rsid w:val="00195B4E"/>
    <w:rsid w:val="001D28B5"/>
    <w:rsid w:val="001E5D14"/>
    <w:rsid w:val="002214C1"/>
    <w:rsid w:val="00254A0C"/>
    <w:rsid w:val="00293828"/>
    <w:rsid w:val="002E1344"/>
    <w:rsid w:val="00305549"/>
    <w:rsid w:val="0031652D"/>
    <w:rsid w:val="00344055"/>
    <w:rsid w:val="00364009"/>
    <w:rsid w:val="003646A6"/>
    <w:rsid w:val="0038091B"/>
    <w:rsid w:val="00392AD5"/>
    <w:rsid w:val="003A68F3"/>
    <w:rsid w:val="003D7F82"/>
    <w:rsid w:val="003E071D"/>
    <w:rsid w:val="0044720B"/>
    <w:rsid w:val="00461ADB"/>
    <w:rsid w:val="004770C9"/>
    <w:rsid w:val="004A4419"/>
    <w:rsid w:val="004B419C"/>
    <w:rsid w:val="00512741"/>
    <w:rsid w:val="005332EB"/>
    <w:rsid w:val="00586F32"/>
    <w:rsid w:val="0059099C"/>
    <w:rsid w:val="00592D3F"/>
    <w:rsid w:val="005D7DF8"/>
    <w:rsid w:val="00617971"/>
    <w:rsid w:val="0062292E"/>
    <w:rsid w:val="00631FE8"/>
    <w:rsid w:val="00646353"/>
    <w:rsid w:val="0067275D"/>
    <w:rsid w:val="00684F76"/>
    <w:rsid w:val="006947D6"/>
    <w:rsid w:val="006C2A6D"/>
    <w:rsid w:val="006F1CF1"/>
    <w:rsid w:val="006F6F23"/>
    <w:rsid w:val="00702AB4"/>
    <w:rsid w:val="00706EDA"/>
    <w:rsid w:val="00721E47"/>
    <w:rsid w:val="007465ED"/>
    <w:rsid w:val="00751BAE"/>
    <w:rsid w:val="007B07A8"/>
    <w:rsid w:val="007B36BA"/>
    <w:rsid w:val="007D5208"/>
    <w:rsid w:val="0083153D"/>
    <w:rsid w:val="008653ED"/>
    <w:rsid w:val="00901DD0"/>
    <w:rsid w:val="00912D5E"/>
    <w:rsid w:val="00935BDA"/>
    <w:rsid w:val="009411A3"/>
    <w:rsid w:val="009421A8"/>
    <w:rsid w:val="00990A12"/>
    <w:rsid w:val="009972DD"/>
    <w:rsid w:val="009A77E2"/>
    <w:rsid w:val="009C7641"/>
    <w:rsid w:val="009E0A3E"/>
    <w:rsid w:val="009F0438"/>
    <w:rsid w:val="00A15661"/>
    <w:rsid w:val="00A6310E"/>
    <w:rsid w:val="00AE2B77"/>
    <w:rsid w:val="00B14FB9"/>
    <w:rsid w:val="00B269E1"/>
    <w:rsid w:val="00B337E6"/>
    <w:rsid w:val="00B6267C"/>
    <w:rsid w:val="00B71DB0"/>
    <w:rsid w:val="00B755CF"/>
    <w:rsid w:val="00B91379"/>
    <w:rsid w:val="00B96DD2"/>
    <w:rsid w:val="00BB7940"/>
    <w:rsid w:val="00BE336B"/>
    <w:rsid w:val="00C32F43"/>
    <w:rsid w:val="00C37B52"/>
    <w:rsid w:val="00C505E6"/>
    <w:rsid w:val="00C84A3E"/>
    <w:rsid w:val="00CB4D3A"/>
    <w:rsid w:val="00D124CD"/>
    <w:rsid w:val="00D175E5"/>
    <w:rsid w:val="00D80BD2"/>
    <w:rsid w:val="00DA51D4"/>
    <w:rsid w:val="00DB47E0"/>
    <w:rsid w:val="00DC120D"/>
    <w:rsid w:val="00E13E76"/>
    <w:rsid w:val="00E6032D"/>
    <w:rsid w:val="00E726FE"/>
    <w:rsid w:val="00E77E1E"/>
    <w:rsid w:val="00EB556C"/>
    <w:rsid w:val="00EC3AC9"/>
    <w:rsid w:val="00EE4A3E"/>
    <w:rsid w:val="00F17E7D"/>
    <w:rsid w:val="00FA4535"/>
    <w:rsid w:val="00FB040D"/>
    <w:rsid w:val="00FB488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2A6F"/>
  <w15:docId w15:val="{E2DA96A3-AA57-4DF3-955B-1FAF608B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35"/>
    <w:rPr>
      <w:rFonts w:ascii="Tahoma" w:hAnsi="Tahoma" w:cs="Tahoma"/>
      <w:sz w:val="16"/>
      <w:szCs w:val="16"/>
      <w:lang w:val="en-GB"/>
    </w:rPr>
  </w:style>
  <w:style w:type="paragraph" w:styleId="NormalWeb">
    <w:name w:val="Normal (Web)"/>
    <w:basedOn w:val="Normal"/>
    <w:uiPriority w:val="99"/>
    <w:unhideWhenUsed/>
    <w:rsid w:val="009E0A3E"/>
    <w:pPr>
      <w:spacing w:before="100" w:beforeAutospacing="1" w:after="100" w:afterAutospacing="1" w:line="240" w:lineRule="auto"/>
    </w:pPr>
    <w:rPr>
      <w:rFonts w:ascii="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9E0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A3E"/>
    <w:rPr>
      <w:sz w:val="20"/>
      <w:szCs w:val="20"/>
      <w:lang w:val="en-GB"/>
    </w:rPr>
  </w:style>
  <w:style w:type="character" w:styleId="FootnoteReference">
    <w:name w:val="footnote reference"/>
    <w:uiPriority w:val="99"/>
    <w:unhideWhenUsed/>
    <w:rsid w:val="009E0A3E"/>
    <w:rPr>
      <w:vertAlign w:val="superscript"/>
    </w:rPr>
  </w:style>
  <w:style w:type="character" w:styleId="Hyperlink">
    <w:name w:val="Hyperlink"/>
    <w:basedOn w:val="DefaultParagraphFont"/>
    <w:uiPriority w:val="99"/>
    <w:unhideWhenUsed/>
    <w:rsid w:val="008653ED"/>
    <w:rPr>
      <w:color w:val="0000FF" w:themeColor="hyperlink"/>
      <w:u w:val="single"/>
    </w:rPr>
  </w:style>
  <w:style w:type="paragraph" w:styleId="ListParagraph">
    <w:name w:val="List Paragraph"/>
    <w:basedOn w:val="Normal"/>
    <w:uiPriority w:val="34"/>
    <w:qFormat/>
    <w:rsid w:val="008653ED"/>
    <w:pPr>
      <w:ind w:left="720"/>
      <w:contextualSpacing/>
    </w:pPr>
  </w:style>
  <w:style w:type="table" w:styleId="TableGrid">
    <w:name w:val="Table Grid"/>
    <w:basedOn w:val="TableNormal"/>
    <w:uiPriority w:val="59"/>
    <w:rsid w:val="00C3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8709">
      <w:bodyDiv w:val="1"/>
      <w:marLeft w:val="0"/>
      <w:marRight w:val="0"/>
      <w:marTop w:val="0"/>
      <w:marBottom w:val="0"/>
      <w:divBdr>
        <w:top w:val="none" w:sz="0" w:space="0" w:color="auto"/>
        <w:left w:val="none" w:sz="0" w:space="0" w:color="auto"/>
        <w:bottom w:val="none" w:sz="0" w:space="0" w:color="auto"/>
        <w:right w:val="none" w:sz="0" w:space="0" w:color="auto"/>
      </w:divBdr>
    </w:div>
    <w:div w:id="1080952970">
      <w:bodyDiv w:val="1"/>
      <w:marLeft w:val="0"/>
      <w:marRight w:val="0"/>
      <w:marTop w:val="0"/>
      <w:marBottom w:val="0"/>
      <w:divBdr>
        <w:top w:val="none" w:sz="0" w:space="0" w:color="auto"/>
        <w:left w:val="none" w:sz="0" w:space="0" w:color="auto"/>
        <w:bottom w:val="none" w:sz="0" w:space="0" w:color="auto"/>
        <w:right w:val="none" w:sz="0" w:space="0" w:color="auto"/>
      </w:divBdr>
    </w:div>
    <w:div w:id="1874684485">
      <w:bodyDiv w:val="1"/>
      <w:marLeft w:val="0"/>
      <w:marRight w:val="0"/>
      <w:marTop w:val="0"/>
      <w:marBottom w:val="0"/>
      <w:divBdr>
        <w:top w:val="none" w:sz="0" w:space="0" w:color="auto"/>
        <w:left w:val="none" w:sz="0" w:space="0" w:color="auto"/>
        <w:bottom w:val="none" w:sz="0" w:space="0" w:color="auto"/>
        <w:right w:val="none" w:sz="0" w:space="0" w:color="auto"/>
      </w:divBdr>
    </w:div>
    <w:div w:id="19949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feu.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4C14-1ECA-4263-B0EF-D00B1D4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Kralj</dc:creator>
  <cp:lastModifiedBy>Ana Karačić Matajz</cp:lastModifiedBy>
  <cp:revision>31</cp:revision>
  <cp:lastPrinted>2014-07-21T08:59:00Z</cp:lastPrinted>
  <dcterms:created xsi:type="dcterms:W3CDTF">2020-12-29T18:14:00Z</dcterms:created>
  <dcterms:modified xsi:type="dcterms:W3CDTF">2021-01-04T07:45:00Z</dcterms:modified>
</cp:coreProperties>
</file>